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787DF14D" w:rsidR="00AB5BDA" w:rsidRPr="00B3502D" w:rsidRDefault="00AB5BDA" w:rsidP="00AB5BDA">
      <w:pPr>
        <w:tabs>
          <w:tab w:val="center" w:pos="4536"/>
          <w:tab w:val="right" w:pos="7938"/>
          <w:tab w:val="right" w:pos="9639"/>
        </w:tabs>
        <w:spacing w:after="120"/>
        <w:ind w:right="2"/>
        <w:rPr>
          <w:b/>
          <w:bCs/>
          <w:sz w:val="24"/>
          <w:szCs w:val="24"/>
          <w:lang w:val="de-DE"/>
        </w:rPr>
      </w:pPr>
      <w:bookmarkStart w:id="0" w:name="_Hlk145670493"/>
      <w:r w:rsidRPr="00B3502D">
        <w:rPr>
          <w:b/>
          <w:bCs/>
          <w:sz w:val="24"/>
          <w:szCs w:val="24"/>
          <w:lang w:val="de-DE"/>
        </w:rPr>
        <w:t>3GPP TSG RAN WG1 #1</w:t>
      </w:r>
      <w:r w:rsidR="002C57EF" w:rsidRPr="00B3502D">
        <w:rPr>
          <w:b/>
          <w:bCs/>
          <w:sz w:val="24"/>
          <w:szCs w:val="24"/>
          <w:lang w:val="de-DE"/>
        </w:rPr>
        <w:t>2</w:t>
      </w:r>
      <w:r w:rsidR="000F5665">
        <w:rPr>
          <w:b/>
          <w:bCs/>
          <w:sz w:val="24"/>
          <w:szCs w:val="24"/>
          <w:lang w:val="de-DE"/>
        </w:rPr>
        <w:t>3</w:t>
      </w:r>
      <w:r w:rsidRPr="00B3502D">
        <w:rPr>
          <w:b/>
          <w:bCs/>
          <w:sz w:val="24"/>
          <w:szCs w:val="24"/>
          <w:lang w:val="de-DE"/>
        </w:rPr>
        <w:tab/>
      </w:r>
      <w:r w:rsidRPr="00B3502D">
        <w:rPr>
          <w:b/>
          <w:bCs/>
          <w:sz w:val="24"/>
          <w:szCs w:val="24"/>
          <w:lang w:val="de-DE"/>
        </w:rPr>
        <w:tab/>
      </w:r>
      <w:r w:rsidRPr="00B3502D">
        <w:rPr>
          <w:b/>
          <w:bCs/>
          <w:sz w:val="24"/>
          <w:szCs w:val="24"/>
          <w:lang w:val="de-DE"/>
        </w:rPr>
        <w:tab/>
        <w:t>R1-</w:t>
      </w:r>
      <w:r w:rsidR="007B1806">
        <w:rPr>
          <w:b/>
          <w:bCs/>
          <w:sz w:val="24"/>
          <w:szCs w:val="24"/>
          <w:lang w:val="de-DE"/>
        </w:rPr>
        <w:t>2508827</w:t>
      </w:r>
    </w:p>
    <w:bookmarkEnd w:id="0"/>
    <w:p w14:paraId="13553CD6" w14:textId="3FA85384" w:rsidR="00D106AE" w:rsidRPr="000F5665" w:rsidRDefault="000F5665" w:rsidP="000F5665">
      <w:pPr>
        <w:rPr>
          <w:rStyle w:val="normaltextrun"/>
          <w:rFonts w:ascii="Arial" w:hAnsi="Arial" w:cs="Arial"/>
          <w:b/>
          <w:bCs/>
          <w:lang w:val="en-US"/>
        </w:rPr>
      </w:pPr>
      <w:r>
        <w:rPr>
          <w:rFonts w:ascii="Arial" w:hAnsi="Arial" w:cs="Arial"/>
          <w:b/>
          <w:bCs/>
          <w:lang w:val="en-US"/>
        </w:rPr>
        <w:t>Dallas</w:t>
      </w:r>
      <w:r w:rsidRPr="00B74A4D">
        <w:rPr>
          <w:rFonts w:ascii="Arial" w:hAnsi="Arial" w:cs="Arial"/>
          <w:b/>
          <w:bCs/>
          <w:lang w:val="en-US"/>
        </w:rPr>
        <w:t xml:space="preserve">, </w:t>
      </w:r>
      <w:r>
        <w:rPr>
          <w:rFonts w:ascii="Arial" w:hAnsi="Arial" w:cs="Arial"/>
          <w:b/>
          <w:bCs/>
        </w:rPr>
        <w:t>US</w:t>
      </w:r>
      <w:r w:rsidRPr="00B74A4D">
        <w:rPr>
          <w:rFonts w:ascii="Arial" w:hAnsi="Arial" w:cs="Arial"/>
          <w:b/>
          <w:bCs/>
          <w:lang w:val="en-US"/>
        </w:rPr>
        <w:t xml:space="preserve">, </w:t>
      </w:r>
      <w:r>
        <w:rPr>
          <w:rFonts w:ascii="Arial" w:hAnsi="Arial" w:cs="Arial"/>
          <w:b/>
          <w:bCs/>
          <w:lang w:val="en-US"/>
        </w:rPr>
        <w:t>Nov</w:t>
      </w:r>
      <w:r w:rsidRPr="00B74A4D">
        <w:rPr>
          <w:rFonts w:ascii="Arial" w:hAnsi="Arial" w:cs="Arial"/>
          <w:b/>
          <w:bCs/>
          <w:lang w:val="en-US"/>
        </w:rPr>
        <w:t xml:space="preserve"> </w:t>
      </w:r>
      <w:r>
        <w:rPr>
          <w:rFonts w:ascii="Arial" w:hAnsi="Arial" w:cs="Arial"/>
          <w:b/>
          <w:bCs/>
          <w:lang w:val="en-US"/>
        </w:rPr>
        <w:t>17</w:t>
      </w:r>
      <w:r w:rsidRPr="00B74A4D">
        <w:rPr>
          <w:rFonts w:ascii="Arial" w:hAnsi="Arial" w:cs="Arial"/>
          <w:b/>
          <w:bCs/>
          <w:lang w:val="en-US"/>
        </w:rPr>
        <w:t xml:space="preserve">th – </w:t>
      </w:r>
      <w:r>
        <w:rPr>
          <w:rFonts w:ascii="Arial" w:hAnsi="Arial" w:cs="Arial"/>
          <w:b/>
          <w:bCs/>
          <w:lang w:val="en-US"/>
        </w:rPr>
        <w:t>Nov 21st</w:t>
      </w:r>
      <w:r w:rsidRPr="00B74A4D">
        <w:rPr>
          <w:rFonts w:ascii="Arial" w:hAnsi="Arial" w:cs="Arial"/>
          <w:b/>
          <w:bCs/>
          <w:lang w:val="en-US"/>
        </w:rPr>
        <w:t>, 202</w:t>
      </w:r>
      <w:r>
        <w:rPr>
          <w:rFonts w:ascii="Arial" w:hAnsi="Arial" w:cs="Arial"/>
          <w:b/>
          <w:bCs/>
          <w:lang w:val="en-US"/>
        </w:rPr>
        <w:t>5</w:t>
      </w:r>
    </w:p>
    <w:p w14:paraId="33251C92" w14:textId="7050E15B" w:rsidR="00687B1C" w:rsidRPr="002252F6" w:rsidRDefault="00A544FB" w:rsidP="00F83A82">
      <w:pPr>
        <w:pStyle w:val="CRCoverPage"/>
        <w:spacing w:after="0" w:line="240" w:lineRule="auto"/>
        <w:rPr>
          <w:rFonts w:ascii="Times New Roman" w:hAnsi="Times New Roman"/>
          <w:b/>
          <w:bCs/>
          <w:sz w:val="24"/>
          <w:szCs w:val="24"/>
        </w:rPr>
      </w:pPr>
      <w:r w:rsidRPr="002252F6">
        <w:rPr>
          <w:rFonts w:ascii="Times New Roman" w:hAnsi="Times New Roman"/>
          <w:b/>
          <w:bCs/>
          <w:sz w:val="24"/>
          <w:szCs w:val="24"/>
        </w:rPr>
        <w:t>Agenda item:</w:t>
      </w:r>
      <w:r w:rsidRPr="002252F6">
        <w:rPr>
          <w:rFonts w:ascii="Times New Roman" w:hAnsi="Times New Roman"/>
          <w:b/>
          <w:bCs/>
          <w:sz w:val="24"/>
          <w:szCs w:val="24"/>
        </w:rPr>
        <w:tab/>
        <w:t xml:space="preserve">     </w:t>
      </w:r>
      <w:r w:rsidR="00645793" w:rsidRPr="002252F6">
        <w:rPr>
          <w:rFonts w:ascii="Times New Roman" w:hAnsi="Times New Roman"/>
          <w:b/>
          <w:bCs/>
          <w:sz w:val="24"/>
          <w:szCs w:val="24"/>
        </w:rPr>
        <w:t>11.6</w:t>
      </w:r>
    </w:p>
    <w:p w14:paraId="31C5DBB7" w14:textId="1A54AA35" w:rsidR="00687B1C" w:rsidRPr="002252F6" w:rsidRDefault="1507B5B4" w:rsidP="00F83A82">
      <w:pPr>
        <w:tabs>
          <w:tab w:val="left" w:pos="1985"/>
        </w:tabs>
        <w:spacing w:after="0" w:line="240" w:lineRule="auto"/>
        <w:ind w:left="1985" w:hanging="1985"/>
        <w:jc w:val="left"/>
        <w:rPr>
          <w:b/>
          <w:bCs/>
          <w:sz w:val="24"/>
          <w:szCs w:val="24"/>
        </w:rPr>
      </w:pPr>
      <w:r w:rsidRPr="002252F6">
        <w:rPr>
          <w:b/>
          <w:bCs/>
          <w:sz w:val="24"/>
          <w:szCs w:val="24"/>
        </w:rPr>
        <w:t>Source:</w:t>
      </w:r>
      <w:r w:rsidRPr="002252F6">
        <w:rPr>
          <w:b/>
          <w:bCs/>
          <w:sz w:val="24"/>
          <w:szCs w:val="24"/>
        </w:rPr>
        <w:tab/>
      </w:r>
      <w:r w:rsidR="649499B8" w:rsidRPr="002252F6">
        <w:rPr>
          <w:b/>
          <w:bCs/>
          <w:sz w:val="24"/>
          <w:szCs w:val="24"/>
        </w:rPr>
        <w:t>Tejas Networks</w:t>
      </w:r>
      <w:r w:rsidR="001B3146" w:rsidRPr="002252F6">
        <w:rPr>
          <w:b/>
          <w:bCs/>
          <w:sz w:val="24"/>
          <w:szCs w:val="24"/>
        </w:rPr>
        <w:t xml:space="preserve"> Ltd</w:t>
      </w:r>
    </w:p>
    <w:p w14:paraId="0E8ACAAF" w14:textId="2C1A3129" w:rsidR="00687B1C" w:rsidRPr="002252F6" w:rsidRDefault="1507B5B4" w:rsidP="00F83A82">
      <w:pPr>
        <w:spacing w:after="0" w:line="240" w:lineRule="auto"/>
        <w:ind w:left="1985" w:hanging="1985"/>
        <w:jc w:val="left"/>
        <w:rPr>
          <w:b/>
          <w:bCs/>
          <w:sz w:val="24"/>
          <w:szCs w:val="24"/>
        </w:rPr>
      </w:pPr>
      <w:r w:rsidRPr="002252F6">
        <w:rPr>
          <w:b/>
          <w:bCs/>
          <w:sz w:val="24"/>
          <w:szCs w:val="24"/>
        </w:rPr>
        <w:t>Title:</w:t>
      </w:r>
      <w:r w:rsidRPr="002252F6">
        <w:rPr>
          <w:b/>
          <w:bCs/>
          <w:sz w:val="24"/>
          <w:szCs w:val="24"/>
        </w:rPr>
        <w:tab/>
      </w:r>
      <w:r w:rsidR="00964886" w:rsidRPr="002252F6">
        <w:rPr>
          <w:b/>
          <w:bCs/>
          <w:sz w:val="24"/>
          <w:szCs w:val="24"/>
        </w:rPr>
        <w:t>AI</w:t>
      </w:r>
      <w:r w:rsidR="00182BD8" w:rsidRPr="002252F6">
        <w:rPr>
          <w:b/>
          <w:bCs/>
          <w:sz w:val="24"/>
          <w:szCs w:val="24"/>
        </w:rPr>
        <w:t>/</w:t>
      </w:r>
      <w:r w:rsidR="00964886" w:rsidRPr="002252F6">
        <w:rPr>
          <w:b/>
          <w:bCs/>
          <w:sz w:val="24"/>
          <w:szCs w:val="24"/>
        </w:rPr>
        <w:t>ML in 6G</w:t>
      </w:r>
      <w:r w:rsidR="00FF685F" w:rsidRPr="002252F6">
        <w:rPr>
          <w:b/>
          <w:bCs/>
          <w:sz w:val="24"/>
          <w:szCs w:val="24"/>
        </w:rPr>
        <w:t>R interface</w:t>
      </w:r>
    </w:p>
    <w:p w14:paraId="7D8E4ED2" w14:textId="3D127C03" w:rsidR="00687B1C" w:rsidRPr="002252F6" w:rsidRDefault="00A544FB" w:rsidP="1F8FDD16">
      <w:pPr>
        <w:spacing w:after="0" w:line="240" w:lineRule="auto"/>
        <w:jc w:val="left"/>
        <w:rPr>
          <w:rFonts w:eastAsia="Times New Roman"/>
          <w:b/>
          <w:bCs/>
          <w:color w:val="000000"/>
          <w:sz w:val="24"/>
          <w:szCs w:val="24"/>
          <w:lang w:val="en-US"/>
        </w:rPr>
      </w:pPr>
      <w:r w:rsidRPr="002252F6">
        <w:rPr>
          <w:b/>
          <w:bCs/>
          <w:sz w:val="24"/>
          <w:szCs w:val="24"/>
        </w:rPr>
        <w:t>Document for:</w:t>
      </w:r>
      <w:r w:rsidRPr="002252F6">
        <w:rPr>
          <w:b/>
          <w:bCs/>
          <w:sz w:val="24"/>
          <w:szCs w:val="24"/>
        </w:rPr>
        <w:tab/>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15AB79A" w:rsidR="007B73CD" w:rsidRPr="002252F6" w:rsidRDefault="5C0F16DF" w:rsidP="688878DB">
      <w:pPr>
        <w:snapToGrid w:val="0"/>
        <w:spacing w:beforeLines="30" w:before="72" w:afterLines="30" w:after="72" w:line="288" w:lineRule="auto"/>
        <w:rPr>
          <w:rFonts w:eastAsiaTheme="minorEastAsia"/>
          <w:sz w:val="22"/>
          <w:szCs w:val="22"/>
        </w:rPr>
      </w:pPr>
      <w:r w:rsidRPr="002252F6">
        <w:rPr>
          <w:rFonts w:eastAsiaTheme="minorEastAsia"/>
          <w:sz w:val="22"/>
          <w:szCs w:val="22"/>
        </w:rPr>
        <w:t>In RAN#10</w:t>
      </w:r>
      <w:r w:rsidR="2B928C04" w:rsidRPr="002252F6">
        <w:rPr>
          <w:rFonts w:eastAsiaTheme="minorEastAsia"/>
          <w:sz w:val="22"/>
          <w:szCs w:val="22"/>
        </w:rPr>
        <w:t>8</w:t>
      </w:r>
      <w:r w:rsidRPr="002252F6">
        <w:rPr>
          <w:rFonts w:eastAsiaTheme="minorEastAsia"/>
          <w:sz w:val="22"/>
          <w:szCs w:val="22"/>
        </w:rPr>
        <w:t xml:space="preserve"> meeting, </w:t>
      </w:r>
      <w:r w:rsidR="6F50BD0E" w:rsidRPr="002252F6">
        <w:rPr>
          <w:rFonts w:eastAsiaTheme="minorEastAsia"/>
          <w:sz w:val="22"/>
          <w:szCs w:val="22"/>
        </w:rPr>
        <w:t>objective of study item is approved.</w:t>
      </w:r>
      <w:r w:rsidR="21B88CBC" w:rsidRPr="002252F6">
        <w:rPr>
          <w:rFonts w:eastAsiaTheme="minorEastAsia"/>
          <w:sz w:val="22"/>
          <w:szCs w:val="22"/>
        </w:rPr>
        <w:t xml:space="preserve"> </w:t>
      </w:r>
      <w:r w:rsidR="14F5CA31" w:rsidRPr="002252F6">
        <w:rPr>
          <w:rFonts w:eastAsiaTheme="minorEastAsia"/>
          <w:sz w:val="22"/>
          <w:szCs w:val="22"/>
        </w:rPr>
        <w:t xml:space="preserve">The detailed objective of </w:t>
      </w:r>
      <w:r w:rsidR="163444DA" w:rsidRPr="002252F6">
        <w:rPr>
          <w:rFonts w:eastAsiaTheme="minorEastAsia"/>
          <w:sz w:val="22"/>
          <w:szCs w:val="22"/>
        </w:rPr>
        <w:t>study on AI</w:t>
      </w:r>
      <w:r w:rsidR="085F59E7" w:rsidRPr="002252F6">
        <w:rPr>
          <w:rFonts w:eastAsiaTheme="minorEastAsia"/>
          <w:sz w:val="22"/>
          <w:szCs w:val="22"/>
        </w:rPr>
        <w:t>/</w:t>
      </w:r>
      <w:r w:rsidR="4B629618" w:rsidRPr="002252F6">
        <w:rPr>
          <w:rFonts w:eastAsiaTheme="minorEastAsia"/>
          <w:sz w:val="22"/>
          <w:szCs w:val="22"/>
        </w:rPr>
        <w:t>ML for 6GR is given as follows:</w:t>
      </w:r>
      <w:r w:rsidR="00DF5CE1">
        <w:rPr>
          <w:rFonts w:eastAsiaTheme="minorEastAsia"/>
          <w:sz w:val="22"/>
          <w:szCs w:val="22"/>
        </w:rPr>
        <w:t xml:space="preserve">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437FFE79" w14:textId="2B523349" w:rsidR="00B055FE" w:rsidRPr="002252F6" w:rsidRDefault="007B73CD" w:rsidP="00B055FE">
            <w:pPr>
              <w:snapToGrid w:val="0"/>
              <w:spacing w:beforeLines="30" w:before="72" w:afterLines="30" w:after="72" w:line="288" w:lineRule="auto"/>
              <w:rPr>
                <w:bCs/>
                <w:sz w:val="22"/>
                <w:szCs w:val="22"/>
              </w:rPr>
            </w:pPr>
            <w:r w:rsidRPr="002252F6">
              <w:rPr>
                <w:bCs/>
                <w:sz w:val="22"/>
                <w:szCs w:val="22"/>
              </w:rPr>
              <w:t>Study objectives:</w:t>
            </w:r>
          </w:p>
          <w:p w14:paraId="2EEF865F" w14:textId="77777777" w:rsidR="00B055FE" w:rsidRPr="002252F6" w:rsidRDefault="00B055FE" w:rsidP="00AE4CCB">
            <w:pPr>
              <w:pStyle w:val="ListParagraph"/>
              <w:numPr>
                <w:ilvl w:val="0"/>
                <w:numId w:val="7"/>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AI/ML for 6GR and Radio Access Network, leveraging 5G AI/ML framework, as appropriate [See TR38.843] [RAN1, RAN2, RAN3, RAN4]</w:t>
            </w:r>
          </w:p>
          <w:p w14:paraId="3602C2C7" w14:textId="22B19DC1" w:rsidR="00B055FE" w:rsidRPr="002252F6" w:rsidRDefault="00B055FE" w:rsidP="00AE4CCB">
            <w:pPr>
              <w:pStyle w:val="ListParagraph"/>
              <w:numPr>
                <w:ilvl w:val="0"/>
                <w:numId w:val="9"/>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 xml:space="preserve">Identify Use Case(s) of interest (either existing or new) with compelling trade-off between e.g., performance, complexity, etc… </w:t>
            </w:r>
            <w:r w:rsidRPr="002252F6">
              <w:rPr>
                <w:color w:val="000000" w:themeColor="text1"/>
                <w:sz w:val="22"/>
                <w:szCs w:val="22"/>
                <w:highlight w:val="green"/>
              </w:rPr>
              <w:br/>
              <w:t>Coordinated discussion needs to be ensured with related design areas, where needed (e.g., MIMO, Mobility, etc…)</w:t>
            </w:r>
            <w:r w:rsidR="00E627AD">
              <w:rPr>
                <w:color w:val="000000" w:themeColor="text1"/>
                <w:sz w:val="22"/>
                <w:szCs w:val="22"/>
                <w:highlight w:val="green"/>
              </w:rPr>
              <w:t xml:space="preserve"> </w:t>
            </w:r>
          </w:p>
          <w:p w14:paraId="22F72516" w14:textId="77777777" w:rsidR="00B055FE" w:rsidRPr="002252F6" w:rsidRDefault="00B055FE" w:rsidP="00B055FE">
            <w:pPr>
              <w:spacing w:after="120"/>
              <w:ind w:left="720" w:firstLine="720"/>
              <w:rPr>
                <w:color w:val="000000" w:themeColor="text1"/>
                <w:sz w:val="22"/>
                <w:szCs w:val="22"/>
                <w:highlight w:val="green"/>
              </w:rPr>
            </w:pPr>
            <w:r w:rsidRPr="002252F6">
              <w:rPr>
                <w:color w:val="000000" w:themeColor="text1"/>
                <w:sz w:val="22"/>
                <w:szCs w:val="22"/>
                <w:highlight w:val="green"/>
              </w:rPr>
              <w:t>NOTE: lead WG depends on the use case.</w:t>
            </w:r>
          </w:p>
          <w:p w14:paraId="7E5679D5" w14:textId="77777777" w:rsidR="00B055FE" w:rsidRPr="002252F6" w:rsidRDefault="00B055FE" w:rsidP="00AE4CCB">
            <w:pPr>
              <w:pStyle w:val="ListParagraph"/>
              <w:numPr>
                <w:ilvl w:val="0"/>
                <w:numId w:val="9"/>
              </w:numPr>
              <w:overflowPunct w:val="0"/>
              <w:spacing w:after="120" w:line="240" w:lineRule="auto"/>
              <w:jc w:val="left"/>
              <w:textAlignment w:val="baseline"/>
              <w:rPr>
                <w:color w:val="000000" w:themeColor="text1"/>
                <w:sz w:val="22"/>
                <w:szCs w:val="22"/>
                <w:highlight w:val="green"/>
              </w:rPr>
            </w:pPr>
            <w:r w:rsidRPr="002252F6">
              <w:rPr>
                <w:color w:val="000000" w:themeColor="text1"/>
                <w:sz w:val="22"/>
                <w:szCs w:val="22"/>
                <w:highlight w:val="green"/>
              </w:rPr>
              <w:t>AI/ML framework: Extensible AI/ML enablers based on the identified Use Case(s), including</w:t>
            </w:r>
          </w:p>
          <w:p w14:paraId="568CCD19" w14:textId="77777777" w:rsidR="00B055FE" w:rsidRPr="002252F6" w:rsidRDefault="00B055FE" w:rsidP="00AE4CCB">
            <w:pPr>
              <w:pStyle w:val="ListParagraph"/>
              <w:numPr>
                <w:ilvl w:val="1"/>
                <w:numId w:val="8"/>
              </w:numPr>
              <w:overflowPunct w:val="0"/>
              <w:spacing w:after="120" w:line="240" w:lineRule="auto"/>
              <w:ind w:left="1985" w:hanging="185"/>
              <w:jc w:val="left"/>
              <w:textAlignment w:val="baseline"/>
              <w:rPr>
                <w:color w:val="000000" w:themeColor="text1"/>
                <w:sz w:val="22"/>
                <w:szCs w:val="22"/>
                <w:highlight w:val="green"/>
              </w:rPr>
            </w:pPr>
            <w:r w:rsidRPr="002252F6">
              <w:rPr>
                <w:color w:val="000000" w:themeColor="text1"/>
                <w:sz w:val="22"/>
                <w:szCs w:val="22"/>
                <w:highlight w:val="green"/>
              </w:rPr>
              <w:t>LCM procedures</w:t>
            </w:r>
            <w:r w:rsidRPr="002252F6" w:rsidDel="00135456">
              <w:rPr>
                <w:color w:val="000000" w:themeColor="text1"/>
                <w:sz w:val="22"/>
                <w:szCs w:val="22"/>
                <w:highlight w:val="green"/>
              </w:rPr>
              <w:t xml:space="preserve"> </w:t>
            </w:r>
            <w:r w:rsidRPr="002252F6">
              <w:rPr>
                <w:color w:val="000000" w:themeColor="text1"/>
                <w:sz w:val="22"/>
                <w:szCs w:val="22"/>
                <w:highlight w:val="green"/>
              </w:rPr>
              <w:t>[RAN</w:t>
            </w:r>
            <w:r w:rsidRPr="002252F6">
              <w:rPr>
                <w:rFonts w:hint="eastAsia"/>
                <w:color w:val="000000" w:themeColor="text1"/>
                <w:sz w:val="22"/>
                <w:szCs w:val="22"/>
                <w:highlight w:val="green"/>
                <w:lang w:eastAsia="ja-JP"/>
              </w:rPr>
              <w:t>2</w:t>
            </w:r>
            <w:r w:rsidRPr="002252F6">
              <w:rPr>
                <w:color w:val="000000" w:themeColor="text1"/>
                <w:sz w:val="22"/>
                <w:szCs w:val="22"/>
                <w:highlight w:val="green"/>
              </w:rPr>
              <w:t>, RAN</w:t>
            </w:r>
            <w:r w:rsidRPr="002252F6">
              <w:rPr>
                <w:rFonts w:hint="eastAsia"/>
                <w:color w:val="000000" w:themeColor="text1"/>
                <w:sz w:val="22"/>
                <w:szCs w:val="22"/>
                <w:highlight w:val="green"/>
                <w:lang w:eastAsia="ja-JP"/>
              </w:rPr>
              <w:t>1</w:t>
            </w:r>
            <w:r w:rsidRPr="002252F6">
              <w:rPr>
                <w:color w:val="000000" w:themeColor="text1"/>
                <w:sz w:val="22"/>
                <w:szCs w:val="22"/>
                <w:highlight w:val="green"/>
              </w:rPr>
              <w:t>, RAN3, RAN4]</w:t>
            </w:r>
          </w:p>
          <w:p w14:paraId="72A5277F" w14:textId="77777777" w:rsidR="00B055FE" w:rsidRPr="002252F6" w:rsidRDefault="00B055FE" w:rsidP="00AE4CCB">
            <w:pPr>
              <w:pStyle w:val="ListParagraph"/>
              <w:numPr>
                <w:ilvl w:val="1"/>
                <w:numId w:val="8"/>
              </w:numPr>
              <w:overflowPunct w:val="0"/>
              <w:spacing w:after="120" w:line="240" w:lineRule="auto"/>
              <w:ind w:left="1985" w:hanging="185"/>
              <w:jc w:val="left"/>
              <w:textAlignment w:val="baseline"/>
              <w:rPr>
                <w:color w:val="000000" w:themeColor="text1"/>
                <w:sz w:val="22"/>
                <w:szCs w:val="22"/>
                <w:highlight w:val="green"/>
              </w:rPr>
            </w:pPr>
            <w:r w:rsidRPr="002252F6">
              <w:rPr>
                <w:color w:val="000000" w:themeColor="text1"/>
                <w:sz w:val="22"/>
                <w:szCs w:val="22"/>
                <w:highlight w:val="green"/>
              </w:rPr>
              <w:t>Data collection and data management, in coordination with SA WGs</w:t>
            </w:r>
            <w:r w:rsidRPr="002252F6">
              <w:rPr>
                <w:rFonts w:hint="eastAsia"/>
                <w:color w:val="000000" w:themeColor="text1"/>
                <w:sz w:val="22"/>
                <w:szCs w:val="22"/>
                <w:highlight w:val="green"/>
                <w:lang w:eastAsia="ja-JP"/>
              </w:rPr>
              <w:t xml:space="preserve"> </w:t>
            </w:r>
            <w:r w:rsidRPr="002252F6">
              <w:rPr>
                <w:color w:val="000000" w:themeColor="text1"/>
                <w:sz w:val="22"/>
                <w:szCs w:val="22"/>
                <w:highlight w:val="green"/>
              </w:rPr>
              <w:t>[RAN2, RAN3</w:t>
            </w:r>
            <w:r w:rsidRPr="002252F6">
              <w:rPr>
                <w:rFonts w:hint="eastAsia"/>
                <w:color w:val="000000" w:themeColor="text1"/>
                <w:sz w:val="22"/>
                <w:szCs w:val="22"/>
                <w:highlight w:val="green"/>
                <w:lang w:eastAsia="ja-JP"/>
              </w:rPr>
              <w:t>, RAN1</w:t>
            </w:r>
            <w:r w:rsidRPr="002252F6">
              <w:rPr>
                <w:color w:val="000000" w:themeColor="text1"/>
                <w:sz w:val="22"/>
                <w:szCs w:val="22"/>
                <w:highlight w:val="green"/>
              </w:rPr>
              <w:t>]</w:t>
            </w:r>
          </w:p>
          <w:p w14:paraId="55055638" w14:textId="433C9D9B"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53A2E6DC" w14:textId="760CF8A4" w:rsidR="00D4121A" w:rsidRPr="00D4121A" w:rsidRDefault="3159BA0D" w:rsidP="00D4121A">
      <w:pPr>
        <w:shd w:val="clear" w:color="auto" w:fill="FAFAFA"/>
        <w:suppressAutoHyphens w:val="0"/>
        <w:spacing w:before="120" w:after="60" w:line="240" w:lineRule="auto"/>
        <w:jc w:val="left"/>
        <w:rPr>
          <w:rFonts w:eastAsia="Times New Roman"/>
          <w:color w:val="424242"/>
          <w:sz w:val="22"/>
          <w:szCs w:val="22"/>
          <w:lang w:val="en-US"/>
        </w:rPr>
      </w:pPr>
      <w:r w:rsidRPr="688878DB">
        <w:rPr>
          <w:rFonts w:eastAsia="Times New Roman"/>
          <w:color w:val="424242"/>
          <w:sz w:val="22"/>
          <w:szCs w:val="22"/>
          <w:lang w:val="en-US"/>
        </w:rPr>
        <w:t>In Releases 18 and 19, several AI</w:t>
      </w:r>
      <w:r w:rsidR="7FF15F22" w:rsidRPr="688878DB">
        <w:rPr>
          <w:rFonts w:eastAsia="Times New Roman"/>
          <w:color w:val="424242"/>
          <w:sz w:val="22"/>
          <w:szCs w:val="22"/>
          <w:lang w:val="en-US"/>
        </w:rPr>
        <w:t>/</w:t>
      </w:r>
      <w:r w:rsidRPr="688878DB">
        <w:rPr>
          <w:rFonts w:eastAsia="Times New Roman"/>
          <w:color w:val="424242"/>
          <w:sz w:val="22"/>
          <w:szCs w:val="22"/>
          <w:lang w:val="en-US"/>
        </w:rPr>
        <w:t>ML-based use cases were studied to enhance wireless system performance. This included CSI prediction, CSI compression, positioning accuracy enhancement, and beam management. Among these, CSI compression was identified as a two-sided model involving both the network and the user equipment (UE), and it serves as a foundational reference for future two-sided AI</w:t>
      </w:r>
      <w:r w:rsidR="77134952" w:rsidRPr="688878DB">
        <w:rPr>
          <w:rFonts w:eastAsia="Times New Roman"/>
          <w:color w:val="424242"/>
          <w:sz w:val="22"/>
          <w:szCs w:val="22"/>
          <w:lang w:val="en-US"/>
        </w:rPr>
        <w:t>/</w:t>
      </w:r>
      <w:r w:rsidRPr="688878DB">
        <w:rPr>
          <w:rFonts w:eastAsia="Times New Roman"/>
          <w:color w:val="424242"/>
          <w:sz w:val="22"/>
          <w:szCs w:val="22"/>
          <w:lang w:val="en-US"/>
        </w:rPr>
        <w:t>ML use cases in 6G. The other use cases such as beam management, positioning, and CSI prediction are considered one-sided models, where AI</w:t>
      </w:r>
      <w:r w:rsidR="77134952" w:rsidRPr="688878DB">
        <w:rPr>
          <w:rFonts w:eastAsia="Times New Roman"/>
          <w:color w:val="424242"/>
          <w:sz w:val="22"/>
          <w:szCs w:val="22"/>
          <w:lang w:val="en-US"/>
        </w:rPr>
        <w:t>/</w:t>
      </w:r>
      <w:r w:rsidRPr="688878DB">
        <w:rPr>
          <w:rFonts w:eastAsia="Times New Roman"/>
          <w:color w:val="424242"/>
          <w:sz w:val="22"/>
          <w:szCs w:val="22"/>
          <w:lang w:val="en-US"/>
        </w:rPr>
        <w:t>ML is applied either at the network or UE side.</w:t>
      </w:r>
    </w:p>
    <w:p w14:paraId="1F8C1961" w14:textId="333F9A77" w:rsidR="00D4121A" w:rsidRPr="00D4121A" w:rsidRDefault="3159BA0D" w:rsidP="688878DB">
      <w:pPr>
        <w:shd w:val="clear" w:color="auto" w:fill="FAFAFA"/>
        <w:suppressAutoHyphens w:val="0"/>
        <w:spacing w:before="120" w:after="60" w:line="240" w:lineRule="auto"/>
        <w:rPr>
          <w:rFonts w:eastAsia="Times New Roman"/>
          <w:color w:val="424242"/>
          <w:sz w:val="22"/>
          <w:szCs w:val="22"/>
          <w:lang w:val="en-US"/>
        </w:rPr>
      </w:pPr>
      <w:r w:rsidRPr="688878DB">
        <w:rPr>
          <w:rFonts w:eastAsia="Times New Roman"/>
          <w:color w:val="424242"/>
          <w:sz w:val="22"/>
          <w:szCs w:val="22"/>
          <w:lang w:val="en-US"/>
        </w:rPr>
        <w:t>For example, AI</w:t>
      </w:r>
      <w:r w:rsidR="77134952" w:rsidRPr="688878DB">
        <w:rPr>
          <w:rFonts w:eastAsia="Times New Roman"/>
          <w:color w:val="424242"/>
          <w:sz w:val="22"/>
          <w:szCs w:val="22"/>
          <w:lang w:val="en-US"/>
        </w:rPr>
        <w:t>/</w:t>
      </w:r>
      <w:r w:rsidRPr="688878DB">
        <w:rPr>
          <w:rFonts w:eastAsia="Times New Roman"/>
          <w:color w:val="424242"/>
          <w:sz w:val="22"/>
          <w:szCs w:val="22"/>
          <w:lang w:val="en-US"/>
        </w:rPr>
        <w:t>ML in beam management helps reduce latency</w:t>
      </w:r>
      <w:r w:rsidR="371C3A85"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reference signal </w:t>
      </w:r>
      <w:r w:rsidR="044C9F06" w:rsidRPr="688878DB">
        <w:rPr>
          <w:rFonts w:eastAsia="Times New Roman"/>
          <w:color w:val="424242"/>
          <w:sz w:val="22"/>
          <w:szCs w:val="22"/>
          <w:lang w:val="en-US"/>
        </w:rPr>
        <w:t xml:space="preserve">and measurement </w:t>
      </w:r>
      <w:r w:rsidRPr="688878DB">
        <w:rPr>
          <w:rFonts w:eastAsia="Times New Roman"/>
          <w:color w:val="424242"/>
          <w:sz w:val="22"/>
          <w:szCs w:val="22"/>
          <w:lang w:val="en-US"/>
        </w:rPr>
        <w:t xml:space="preserve">overhead by enabling faster and accurate beam selection. </w:t>
      </w:r>
      <w:r w:rsidR="7500C1F4" w:rsidRPr="688878DB">
        <w:rPr>
          <w:rFonts w:eastAsia="Times New Roman"/>
          <w:color w:val="424242"/>
          <w:sz w:val="22"/>
          <w:szCs w:val="22"/>
          <w:lang w:val="en-US"/>
        </w:rPr>
        <w:t xml:space="preserve">For </w:t>
      </w:r>
      <w:r w:rsidR="00D91BA4" w:rsidRPr="688878DB">
        <w:rPr>
          <w:rFonts w:eastAsia="Times New Roman"/>
          <w:color w:val="424242"/>
          <w:sz w:val="22"/>
          <w:szCs w:val="22"/>
          <w:lang w:val="en-US"/>
        </w:rPr>
        <w:t>Indoor positioning</w:t>
      </w:r>
      <w:r w:rsidRPr="688878DB">
        <w:rPr>
          <w:rFonts w:eastAsia="Times New Roman"/>
          <w:color w:val="424242"/>
          <w:sz w:val="22"/>
          <w:szCs w:val="22"/>
          <w:lang w:val="en-US"/>
        </w:rPr>
        <w:t>, AI</w:t>
      </w:r>
      <w:r w:rsidR="77134952" w:rsidRPr="688878DB">
        <w:rPr>
          <w:rFonts w:eastAsia="Times New Roman"/>
          <w:color w:val="424242"/>
          <w:sz w:val="22"/>
          <w:szCs w:val="22"/>
          <w:lang w:val="en-US"/>
        </w:rPr>
        <w:t>/</w:t>
      </w:r>
      <w:r w:rsidRPr="688878DB">
        <w:rPr>
          <w:rFonts w:eastAsia="Times New Roman"/>
          <w:color w:val="424242"/>
          <w:sz w:val="22"/>
          <w:szCs w:val="22"/>
          <w:lang w:val="en-US"/>
        </w:rPr>
        <w:t xml:space="preserve">ML techniques </w:t>
      </w:r>
      <w:r w:rsidR="6846AC1A" w:rsidRPr="688878DB">
        <w:rPr>
          <w:rFonts w:eastAsia="Times New Roman"/>
          <w:color w:val="424242"/>
          <w:sz w:val="22"/>
          <w:szCs w:val="22"/>
          <w:lang w:val="en-US"/>
        </w:rPr>
        <w:t xml:space="preserve">achieves centimeter level </w:t>
      </w:r>
      <w:r w:rsidRPr="688878DB">
        <w:rPr>
          <w:rFonts w:eastAsia="Times New Roman"/>
          <w:color w:val="424242"/>
          <w:sz w:val="22"/>
          <w:szCs w:val="22"/>
          <w:lang w:val="en-US"/>
        </w:rPr>
        <w:t xml:space="preserve">location accuracy </w:t>
      </w:r>
      <w:r w:rsidR="3EBAFCFB" w:rsidRPr="688878DB">
        <w:rPr>
          <w:rFonts w:eastAsia="Times New Roman"/>
          <w:color w:val="424242"/>
          <w:sz w:val="22"/>
          <w:szCs w:val="22"/>
          <w:lang w:val="en-US"/>
        </w:rPr>
        <w:t xml:space="preserve">in </w:t>
      </w:r>
      <w:r w:rsidR="00D91BA4" w:rsidRPr="688878DB">
        <w:rPr>
          <w:rFonts w:eastAsia="Times New Roman"/>
          <w:color w:val="424242"/>
          <w:sz w:val="22"/>
          <w:szCs w:val="22"/>
          <w:lang w:val="en-US"/>
        </w:rPr>
        <w:t>non-LOS</w:t>
      </w:r>
      <w:r w:rsidR="3EBAFCFB" w:rsidRPr="688878DB">
        <w:rPr>
          <w:rFonts w:eastAsia="Times New Roman"/>
          <w:color w:val="424242"/>
          <w:sz w:val="22"/>
          <w:szCs w:val="22"/>
          <w:lang w:val="en-US"/>
        </w:rPr>
        <w:t xml:space="preserve"> scenarios</w:t>
      </w:r>
      <w:r w:rsidRPr="688878DB">
        <w:rPr>
          <w:rFonts w:eastAsia="Times New Roman"/>
          <w:color w:val="424242"/>
          <w:sz w:val="22"/>
          <w:szCs w:val="22"/>
          <w:lang w:val="en-US"/>
        </w:rPr>
        <w:t>.</w:t>
      </w:r>
      <w:r w:rsidR="1AD27422" w:rsidRPr="688878DB">
        <w:rPr>
          <w:rFonts w:eastAsia="Times New Roman"/>
          <w:color w:val="424242"/>
          <w:sz w:val="22"/>
          <w:szCs w:val="22"/>
          <w:lang w:val="en-US"/>
        </w:rPr>
        <w:t xml:space="preserve"> </w:t>
      </w:r>
      <w:r w:rsidRPr="688878DB">
        <w:rPr>
          <w:rFonts w:eastAsia="Times New Roman"/>
          <w:color w:val="424242"/>
          <w:sz w:val="22"/>
          <w:szCs w:val="22"/>
          <w:lang w:val="en-US"/>
        </w:rPr>
        <w:t>CSI prediction supports better link adaptation and scheduling decisions by forecasting channel conditions. In addition to these,</w:t>
      </w:r>
      <w:r w:rsidR="2092C06E" w:rsidRPr="688878DB">
        <w:rPr>
          <w:rFonts w:eastAsia="Times New Roman"/>
          <w:color w:val="424242"/>
          <w:sz w:val="22"/>
          <w:szCs w:val="22"/>
          <w:lang w:val="en-US"/>
        </w:rPr>
        <w:t xml:space="preserve"> </w:t>
      </w:r>
      <w:r w:rsidRPr="688878DB">
        <w:rPr>
          <w:rFonts w:eastAsia="Times New Roman"/>
          <w:color w:val="424242"/>
          <w:sz w:val="22"/>
          <w:szCs w:val="22"/>
          <w:lang w:val="en-US"/>
        </w:rPr>
        <w:t xml:space="preserve">3GPP has </w:t>
      </w:r>
      <w:r w:rsidR="741052E3" w:rsidRPr="688878DB">
        <w:rPr>
          <w:rFonts w:eastAsia="Times New Roman"/>
          <w:color w:val="424242"/>
          <w:sz w:val="22"/>
          <w:szCs w:val="22"/>
          <w:lang w:val="en-US"/>
        </w:rPr>
        <w:t>requested the organizations to identify new potential AI/ML uses</w:t>
      </w:r>
      <w:r w:rsidR="4E078C99" w:rsidRPr="688878DB">
        <w:rPr>
          <w:rFonts w:eastAsia="Times New Roman"/>
          <w:color w:val="424242"/>
          <w:sz w:val="22"/>
          <w:szCs w:val="22"/>
          <w:lang w:val="en-US"/>
        </w:rPr>
        <w:t xml:space="preserve"> for study in Release 20 (6G).</w:t>
      </w:r>
    </w:p>
    <w:p w14:paraId="2B7F6ED3" w14:textId="6D9005A0" w:rsidR="00D4121A" w:rsidRDefault="3159BA0D" w:rsidP="00182BD8">
      <w:pPr>
        <w:shd w:val="clear" w:color="auto" w:fill="FAFAFA"/>
        <w:suppressAutoHyphens w:val="0"/>
        <w:spacing w:before="120" w:after="60" w:line="240" w:lineRule="auto"/>
        <w:rPr>
          <w:rFonts w:eastAsia="Times New Roman"/>
          <w:color w:val="424242"/>
          <w:sz w:val="22"/>
          <w:szCs w:val="22"/>
          <w:lang w:val="en-US"/>
        </w:rPr>
      </w:pPr>
      <w:r w:rsidRPr="688878DB">
        <w:rPr>
          <w:rFonts w:eastAsia="Times New Roman"/>
          <w:color w:val="424242"/>
          <w:sz w:val="22"/>
          <w:szCs w:val="22"/>
          <w:lang w:val="en-US"/>
        </w:rPr>
        <w:t>This document presents a set of potential AI</w:t>
      </w:r>
      <w:r w:rsidR="0D415D1D" w:rsidRPr="688878DB">
        <w:rPr>
          <w:rFonts w:eastAsia="Times New Roman"/>
          <w:color w:val="424242"/>
          <w:sz w:val="22"/>
          <w:szCs w:val="22"/>
          <w:lang w:val="en-US"/>
        </w:rPr>
        <w:t>/</w:t>
      </w:r>
      <w:r w:rsidRPr="688878DB">
        <w:rPr>
          <w:rFonts w:eastAsia="Times New Roman"/>
          <w:color w:val="424242"/>
          <w:sz w:val="22"/>
          <w:szCs w:val="22"/>
          <w:lang w:val="en-US"/>
        </w:rPr>
        <w:t xml:space="preserve">ML use cases that </w:t>
      </w:r>
      <w:r w:rsidR="2C1D6D82" w:rsidRPr="688878DB">
        <w:rPr>
          <w:rFonts w:eastAsia="Times New Roman"/>
          <w:color w:val="424242"/>
          <w:sz w:val="22"/>
          <w:szCs w:val="22"/>
          <w:lang w:val="en-US"/>
        </w:rPr>
        <w:t xml:space="preserve">need </w:t>
      </w:r>
      <w:r w:rsidRPr="688878DB">
        <w:rPr>
          <w:rFonts w:eastAsia="Times New Roman"/>
          <w:color w:val="424242"/>
          <w:sz w:val="22"/>
          <w:szCs w:val="22"/>
          <w:lang w:val="en-US"/>
        </w:rPr>
        <w:t>investigation in the context of 6G, aiming to improve</w:t>
      </w:r>
      <w:r w:rsidR="097A8BAF" w:rsidRPr="688878DB">
        <w:rPr>
          <w:rFonts w:eastAsia="Times New Roman"/>
          <w:color w:val="424242"/>
          <w:sz w:val="22"/>
          <w:szCs w:val="22"/>
          <w:lang w:val="en-US"/>
        </w:rPr>
        <w:t xml:space="preserve"> the</w:t>
      </w:r>
      <w:r w:rsidRPr="688878DB">
        <w:rPr>
          <w:rFonts w:eastAsia="Times New Roman"/>
          <w:color w:val="424242"/>
          <w:sz w:val="22"/>
          <w:szCs w:val="22"/>
          <w:lang w:val="en-US"/>
        </w:rPr>
        <w:t xml:space="preserve"> system</w:t>
      </w:r>
      <w:r w:rsidR="097A8BAF" w:rsidRPr="688878DB">
        <w:rPr>
          <w:rFonts w:eastAsia="Times New Roman"/>
          <w:color w:val="424242"/>
          <w:sz w:val="22"/>
          <w:szCs w:val="22"/>
          <w:lang w:val="en-US"/>
        </w:rPr>
        <w:t xml:space="preserve"> performance</w:t>
      </w:r>
      <w:r w:rsidR="007435CE">
        <w:rPr>
          <w:rFonts w:eastAsia="Times New Roman"/>
          <w:color w:val="424242"/>
          <w:sz w:val="22"/>
          <w:szCs w:val="22"/>
          <w:lang w:val="en-US"/>
        </w:rPr>
        <w:t xml:space="preserve">. The use cases presented in this document </w:t>
      </w:r>
      <w:r w:rsidR="00B3502D">
        <w:rPr>
          <w:rFonts w:eastAsia="Times New Roman"/>
          <w:color w:val="424242"/>
          <w:sz w:val="22"/>
          <w:szCs w:val="22"/>
          <w:lang w:val="en-US"/>
        </w:rPr>
        <w:t>are</w:t>
      </w:r>
      <w:r w:rsidR="001A1142">
        <w:rPr>
          <w:rFonts w:eastAsia="Times New Roman"/>
          <w:color w:val="424242"/>
          <w:sz w:val="22"/>
          <w:szCs w:val="22"/>
          <w:lang w:val="en-US"/>
        </w:rPr>
        <w:t xml:space="preserve"> based</w:t>
      </w:r>
      <w:r w:rsidR="00FA50FC">
        <w:rPr>
          <w:rFonts w:eastAsia="Times New Roman"/>
          <w:color w:val="424242"/>
          <w:sz w:val="22"/>
          <w:szCs w:val="22"/>
          <w:lang w:val="en-US"/>
        </w:rPr>
        <w:t xml:space="preserve"> on </w:t>
      </w:r>
      <w:r w:rsidR="00AE295D">
        <w:rPr>
          <w:rFonts w:eastAsia="Times New Roman"/>
          <w:color w:val="424242"/>
          <w:sz w:val="22"/>
          <w:szCs w:val="22"/>
          <w:lang w:val="en-US"/>
        </w:rPr>
        <w:t xml:space="preserve">the following </w:t>
      </w:r>
      <w:r w:rsidR="00FA50FC">
        <w:rPr>
          <w:rFonts w:eastAsia="Times New Roman"/>
          <w:color w:val="424242"/>
          <w:sz w:val="22"/>
          <w:szCs w:val="22"/>
          <w:lang w:val="en-US"/>
        </w:rPr>
        <w:t>agreement</w:t>
      </w:r>
      <w:r w:rsidR="00AE295D">
        <w:rPr>
          <w:rFonts w:eastAsia="Times New Roman"/>
          <w:color w:val="424242"/>
          <w:sz w:val="22"/>
          <w:szCs w:val="22"/>
          <w:lang w:val="en-US"/>
        </w:rPr>
        <w:t xml:space="preserve"> happened in RAN#</w:t>
      </w:r>
      <w:r w:rsidR="001A1142">
        <w:rPr>
          <w:rFonts w:eastAsia="Times New Roman"/>
          <w:color w:val="424242"/>
          <w:sz w:val="22"/>
          <w:szCs w:val="22"/>
          <w:lang w:val="en-US"/>
        </w:rPr>
        <w:t>122.</w:t>
      </w:r>
    </w:p>
    <w:tbl>
      <w:tblPr>
        <w:tblStyle w:val="TableGrid"/>
        <w:tblW w:w="0" w:type="auto"/>
        <w:tblLook w:val="04A0" w:firstRow="1" w:lastRow="0" w:firstColumn="1" w:lastColumn="0" w:noHBand="0" w:noVBand="1"/>
      </w:tblPr>
      <w:tblGrid>
        <w:gridCol w:w="9628"/>
      </w:tblGrid>
      <w:tr w:rsidR="00C50EAA" w14:paraId="67195DD6" w14:textId="77777777" w:rsidTr="00C50EAA">
        <w:tc>
          <w:tcPr>
            <w:tcW w:w="9628" w:type="dxa"/>
          </w:tcPr>
          <w:p w14:paraId="5FC87312" w14:textId="77777777" w:rsidR="00392F53" w:rsidRPr="002252F6" w:rsidRDefault="00392F53" w:rsidP="00392F53">
            <w:pPr>
              <w:rPr>
                <w:rFonts w:eastAsia="DengXian"/>
                <w:sz w:val="22"/>
                <w:szCs w:val="22"/>
                <w:lang w:val="en-US" w:eastAsia="zh-CN"/>
              </w:rPr>
            </w:pPr>
            <w:r w:rsidRPr="002252F6">
              <w:rPr>
                <w:rFonts w:eastAsia="DengXian" w:hint="eastAsia"/>
                <w:sz w:val="22"/>
                <w:szCs w:val="22"/>
                <w:highlight w:val="green"/>
                <w:lang w:val="en-US" w:eastAsia="zh-CN"/>
              </w:rPr>
              <w:t>Agreement</w:t>
            </w:r>
          </w:p>
          <w:p w14:paraId="27F36EE1" w14:textId="77777777" w:rsidR="00392F53" w:rsidRPr="002252F6" w:rsidRDefault="00392F53" w:rsidP="00392F53">
            <w:pPr>
              <w:rPr>
                <w:sz w:val="22"/>
                <w:szCs w:val="22"/>
              </w:rPr>
            </w:pPr>
            <w:r w:rsidRPr="002252F6">
              <w:rPr>
                <w:sz w:val="22"/>
                <w:szCs w:val="22"/>
              </w:rPr>
              <w:t>For 6GR AI/ML use cases identification</w:t>
            </w:r>
            <w:r w:rsidRPr="002252F6">
              <w:rPr>
                <w:rFonts w:eastAsia="DengXian" w:hint="eastAsia"/>
                <w:sz w:val="22"/>
                <w:szCs w:val="22"/>
                <w:lang w:eastAsia="zh-CN"/>
              </w:rPr>
              <w:t>/</w:t>
            </w:r>
            <w:r w:rsidRPr="002252F6">
              <w:rPr>
                <w:rFonts w:eastAsia="DengXian"/>
                <w:sz w:val="22"/>
                <w:szCs w:val="22"/>
                <w:lang w:eastAsia="zh-CN"/>
              </w:rPr>
              <w:t>categorization</w:t>
            </w:r>
            <w:r w:rsidRPr="002252F6">
              <w:rPr>
                <w:sz w:val="22"/>
                <w:szCs w:val="22"/>
              </w:rPr>
              <w:t xml:space="preserve">, </w:t>
            </w:r>
            <w:r w:rsidRPr="002252F6">
              <w:rPr>
                <w:color w:val="FF0000"/>
                <w:sz w:val="22"/>
                <w:szCs w:val="22"/>
              </w:rPr>
              <w:t xml:space="preserve">for each (sub-)use case proposed, proponent </w:t>
            </w:r>
            <w:r w:rsidRPr="002252F6">
              <w:rPr>
                <w:sz w:val="22"/>
                <w:szCs w:val="22"/>
              </w:rPr>
              <w:t xml:space="preserve">companies are encouraged to study and report the following: </w:t>
            </w:r>
          </w:p>
          <w:p w14:paraId="40F17273"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t>Definition of each (sub-)use case, including</w:t>
            </w:r>
            <w:r w:rsidRPr="002252F6">
              <w:rPr>
                <w:rFonts w:eastAsia="DengXian" w:hint="eastAsia"/>
                <w:sz w:val="22"/>
                <w:szCs w:val="22"/>
              </w:rPr>
              <w:t xml:space="preserve"> at least </w:t>
            </w:r>
            <w:r w:rsidRPr="002252F6">
              <w:rPr>
                <w:bCs/>
                <w:iCs/>
                <w:sz w:val="22"/>
                <w:szCs w:val="22"/>
                <w:lang w:eastAsia="ja-JP"/>
              </w:rPr>
              <w:t>AI/ML model input/</w:t>
            </w:r>
            <w:r w:rsidRPr="002252F6">
              <w:rPr>
                <w:sz w:val="22"/>
                <w:szCs w:val="22"/>
              </w:rPr>
              <w:t>output</w:t>
            </w:r>
          </w:p>
          <w:p w14:paraId="09C06EE9"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rFonts w:cs="Times"/>
                <w:iCs/>
                <w:sz w:val="22"/>
                <w:szCs w:val="22"/>
                <w:lang w:val="en-US"/>
              </w:rPr>
              <w:t xml:space="preserve">The </w:t>
            </w:r>
            <w:r w:rsidRPr="002252F6">
              <w:rPr>
                <w:sz w:val="22"/>
                <w:szCs w:val="22"/>
              </w:rPr>
              <w:t>evaluation assumption, methodology, KPIs</w:t>
            </w:r>
            <w:r w:rsidRPr="002252F6">
              <w:rPr>
                <w:rFonts w:cs="Times"/>
                <w:iCs/>
                <w:sz w:val="22"/>
                <w:szCs w:val="22"/>
                <w:lang w:val="en-US"/>
              </w:rPr>
              <w:t xml:space="preserve">, </w:t>
            </w:r>
            <w:r w:rsidRPr="002252F6">
              <w:rPr>
                <w:rFonts w:cs="Times"/>
                <w:iCs/>
                <w:color w:val="FF0000"/>
                <w:sz w:val="22"/>
                <w:szCs w:val="22"/>
                <w:lang w:val="en-US"/>
              </w:rPr>
              <w:t xml:space="preserve">benchmark, </w:t>
            </w:r>
            <w:r w:rsidRPr="002252F6">
              <w:rPr>
                <w:rFonts w:cs="Times"/>
                <w:iCs/>
                <w:sz w:val="22"/>
                <w:szCs w:val="22"/>
                <w:lang w:val="en-US"/>
              </w:rPr>
              <w:t xml:space="preserve">and </w:t>
            </w:r>
            <w:r w:rsidRPr="002252F6">
              <w:rPr>
                <w:sz w:val="22"/>
                <w:szCs w:val="22"/>
              </w:rPr>
              <w:t>preliminary simulation results</w:t>
            </w:r>
          </w:p>
          <w:p w14:paraId="366B9EE9"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lastRenderedPageBreak/>
              <w:t>Assumption on training types, e.g.,</w:t>
            </w:r>
          </w:p>
          <w:p w14:paraId="59BC284F" w14:textId="77777777" w:rsidR="00392F53" w:rsidRPr="002252F6" w:rsidRDefault="00392F53" w:rsidP="00AE4CCB">
            <w:pPr>
              <w:pStyle w:val="ListParagraph"/>
              <w:numPr>
                <w:ilvl w:val="1"/>
                <w:numId w:val="11"/>
              </w:numPr>
              <w:spacing w:line="240" w:lineRule="auto"/>
              <w:jc w:val="left"/>
              <w:rPr>
                <w:rFonts w:cs="Times"/>
                <w:iCs/>
                <w:sz w:val="22"/>
                <w:szCs w:val="22"/>
                <w:lang w:val="en-US"/>
              </w:rPr>
            </w:pPr>
            <w:r w:rsidRPr="002252F6">
              <w:rPr>
                <w:sz w:val="22"/>
                <w:szCs w:val="22"/>
              </w:rPr>
              <w:t>offline training, online training/finetuning</w:t>
            </w:r>
          </w:p>
          <w:p w14:paraId="22634C79" w14:textId="77777777" w:rsidR="00392F53" w:rsidRPr="002252F6" w:rsidRDefault="00392F53" w:rsidP="00AE4CCB">
            <w:pPr>
              <w:pStyle w:val="ListParagraph"/>
              <w:numPr>
                <w:ilvl w:val="1"/>
                <w:numId w:val="11"/>
              </w:numPr>
              <w:spacing w:line="240" w:lineRule="auto"/>
              <w:jc w:val="left"/>
              <w:rPr>
                <w:color w:val="FF0000"/>
                <w:sz w:val="22"/>
                <w:szCs w:val="22"/>
              </w:rPr>
            </w:pPr>
            <w:r w:rsidRPr="002252F6">
              <w:rPr>
                <w:color w:val="FF0000"/>
                <w:sz w:val="22"/>
                <w:szCs w:val="22"/>
              </w:rPr>
              <w:t>Label construction (if applicable), including whether/how to obtain label data for model training</w:t>
            </w:r>
          </w:p>
          <w:p w14:paraId="56797567" w14:textId="77777777" w:rsidR="00392F53" w:rsidRPr="002252F6" w:rsidRDefault="00392F53" w:rsidP="00AE4CCB">
            <w:pPr>
              <w:pStyle w:val="ListParagraph"/>
              <w:numPr>
                <w:ilvl w:val="0"/>
                <w:numId w:val="11"/>
              </w:numPr>
              <w:spacing w:line="240" w:lineRule="auto"/>
              <w:jc w:val="left"/>
              <w:rPr>
                <w:rFonts w:cs="Times"/>
                <w:iCs/>
                <w:sz w:val="22"/>
                <w:szCs w:val="22"/>
                <w:lang w:val="en-US"/>
              </w:rPr>
            </w:pPr>
            <w:r w:rsidRPr="002252F6">
              <w:rPr>
                <w:sz w:val="22"/>
                <w:szCs w:val="22"/>
              </w:rPr>
              <w:t>Assumption on model location</w:t>
            </w:r>
            <w:r w:rsidRPr="002252F6">
              <w:rPr>
                <w:rFonts w:eastAsia="DengXian" w:hint="eastAsia"/>
                <w:sz w:val="22"/>
                <w:szCs w:val="22"/>
              </w:rPr>
              <w:t xml:space="preserve"> for inference, e.g., </w:t>
            </w:r>
            <w:r w:rsidRPr="002252F6">
              <w:rPr>
                <w:sz w:val="22"/>
                <w:szCs w:val="22"/>
              </w:rPr>
              <w:t>UE-sided model, NW-sided model, and two-sided model</w:t>
            </w:r>
          </w:p>
          <w:p w14:paraId="0C99DA25" w14:textId="77777777" w:rsidR="00392F53" w:rsidRPr="002252F6" w:rsidRDefault="00392F53" w:rsidP="00AE4CCB">
            <w:pPr>
              <w:pStyle w:val="ListParagraph"/>
              <w:numPr>
                <w:ilvl w:val="0"/>
                <w:numId w:val="10"/>
              </w:numPr>
              <w:spacing w:line="240" w:lineRule="auto"/>
              <w:jc w:val="left"/>
              <w:rPr>
                <w:rFonts w:cs="Times"/>
                <w:iCs/>
                <w:sz w:val="22"/>
                <w:szCs w:val="22"/>
                <w:lang w:val="en-US"/>
              </w:rPr>
            </w:pPr>
            <w:r w:rsidRPr="002252F6">
              <w:rPr>
                <w:sz w:val="22"/>
                <w:szCs w:val="22"/>
              </w:rPr>
              <w:t>Collaboration</w:t>
            </w:r>
            <w:r w:rsidRPr="002252F6">
              <w:rPr>
                <w:rFonts w:eastAsia="DengXian" w:hint="eastAsia"/>
                <w:sz w:val="22"/>
                <w:szCs w:val="22"/>
              </w:rPr>
              <w:t xml:space="preserve">/interaction </w:t>
            </w:r>
            <w:r w:rsidRPr="002252F6">
              <w:rPr>
                <w:sz w:val="22"/>
                <w:szCs w:val="22"/>
              </w:rPr>
              <w:t xml:space="preserve">between UE and NW, e.g., </w:t>
            </w:r>
          </w:p>
          <w:p w14:paraId="05527C3C" w14:textId="77777777" w:rsidR="00392F53" w:rsidRPr="002252F6" w:rsidRDefault="00392F53" w:rsidP="00AE4CCB">
            <w:pPr>
              <w:pStyle w:val="ListParagraph"/>
              <w:numPr>
                <w:ilvl w:val="1"/>
                <w:numId w:val="10"/>
              </w:numPr>
              <w:spacing w:line="240" w:lineRule="auto"/>
              <w:jc w:val="left"/>
              <w:rPr>
                <w:rFonts w:cs="Times"/>
                <w:iCs/>
                <w:sz w:val="22"/>
                <w:szCs w:val="22"/>
                <w:lang w:val="en-US"/>
              </w:rPr>
            </w:pPr>
            <w:r w:rsidRPr="002252F6">
              <w:rPr>
                <w:sz w:val="22"/>
                <w:szCs w:val="22"/>
              </w:rPr>
              <w:t>no collaboration</w:t>
            </w:r>
            <w:r w:rsidRPr="002252F6">
              <w:rPr>
                <w:rFonts w:eastAsia="DengXian" w:hint="eastAsia"/>
                <w:sz w:val="22"/>
                <w:szCs w:val="22"/>
              </w:rPr>
              <w:t>/interaction</w:t>
            </w:r>
          </w:p>
          <w:p w14:paraId="4874C584" w14:textId="77777777" w:rsidR="00392F53" w:rsidRPr="002252F6" w:rsidRDefault="00392F53" w:rsidP="00AE4CCB">
            <w:pPr>
              <w:pStyle w:val="ListParagraph"/>
              <w:numPr>
                <w:ilvl w:val="1"/>
                <w:numId w:val="10"/>
              </w:numPr>
              <w:spacing w:line="240" w:lineRule="auto"/>
              <w:jc w:val="left"/>
              <w:rPr>
                <w:rFonts w:cs="Times"/>
                <w:iCs/>
                <w:sz w:val="22"/>
                <w:szCs w:val="22"/>
                <w:lang w:val="en-US"/>
              </w:rPr>
            </w:pPr>
            <w:r w:rsidRPr="002252F6">
              <w:rPr>
                <w:sz w:val="22"/>
                <w:szCs w:val="22"/>
              </w:rPr>
              <w:t>UE/Network collaboration targeting at separate or joint ML operation</w:t>
            </w:r>
          </w:p>
          <w:p w14:paraId="42CA29E0" w14:textId="77777777" w:rsidR="00392F53" w:rsidRPr="002252F6" w:rsidRDefault="00392F53" w:rsidP="00AE4CCB">
            <w:pPr>
              <w:pStyle w:val="ListParagraph"/>
              <w:numPr>
                <w:ilvl w:val="0"/>
                <w:numId w:val="10"/>
              </w:numPr>
              <w:spacing w:line="240" w:lineRule="auto"/>
              <w:jc w:val="left"/>
              <w:rPr>
                <w:rFonts w:cs="Times"/>
                <w:iCs/>
                <w:sz w:val="22"/>
                <w:szCs w:val="22"/>
                <w:lang w:val="en-US"/>
              </w:rPr>
            </w:pPr>
            <w:r w:rsidRPr="002252F6">
              <w:rPr>
                <w:rFonts w:eastAsia="DengXian"/>
                <w:sz w:val="22"/>
                <w:szCs w:val="22"/>
              </w:rPr>
              <w:t>H</w:t>
            </w:r>
            <w:r w:rsidRPr="002252F6">
              <w:rPr>
                <w:rFonts w:eastAsia="DengXian" w:hint="eastAsia"/>
                <w:sz w:val="22"/>
                <w:szCs w:val="22"/>
              </w:rPr>
              <w:t>igh level p</w:t>
            </w:r>
            <w:r w:rsidRPr="002252F6">
              <w:rPr>
                <w:sz w:val="22"/>
                <w:szCs w:val="22"/>
              </w:rPr>
              <w:t>otential specification impact</w:t>
            </w:r>
            <w:r w:rsidRPr="002252F6">
              <w:rPr>
                <w:strike/>
                <w:sz w:val="22"/>
                <w:szCs w:val="22"/>
              </w:rPr>
              <w:t xml:space="preserve"> </w:t>
            </w:r>
          </w:p>
          <w:p w14:paraId="405A6675" w14:textId="77777777" w:rsidR="00C50EAA" w:rsidRDefault="00C50EAA" w:rsidP="00182BD8">
            <w:pPr>
              <w:spacing w:before="120" w:after="60" w:line="240" w:lineRule="auto"/>
              <w:rPr>
                <w:rFonts w:ascii="Segoe UI" w:eastAsia="Times New Roman" w:hAnsi="Segoe UI" w:cs="Segoe UI"/>
                <w:color w:val="424242"/>
                <w:sz w:val="24"/>
                <w:szCs w:val="24"/>
                <w:lang w:val="en-US"/>
              </w:rPr>
            </w:pPr>
          </w:p>
        </w:tc>
      </w:tr>
    </w:tbl>
    <w:p w14:paraId="53810E77" w14:textId="77777777" w:rsidR="00C50EAA" w:rsidRPr="00D4121A" w:rsidRDefault="00C50EAA" w:rsidP="00182BD8">
      <w:pPr>
        <w:shd w:val="clear" w:color="auto" w:fill="FAFAFA"/>
        <w:suppressAutoHyphens w:val="0"/>
        <w:spacing w:before="120" w:after="60" w:line="240" w:lineRule="auto"/>
        <w:rPr>
          <w:rFonts w:ascii="Segoe UI" w:eastAsia="Times New Roman" w:hAnsi="Segoe UI" w:cs="Segoe UI"/>
          <w:color w:val="424242"/>
          <w:sz w:val="24"/>
          <w:szCs w:val="24"/>
          <w:lang w:val="en-US"/>
        </w:rPr>
      </w:pPr>
    </w:p>
    <w:p w14:paraId="3FE4948B" w14:textId="5460AE8A" w:rsidR="50867671" w:rsidRPr="00F10925" w:rsidRDefault="50867671"/>
    <w:p w14:paraId="092DA9C7" w14:textId="40C79893" w:rsidR="00A6139E" w:rsidRDefault="00DB0AAE" w:rsidP="1F8FDD16">
      <w:pPr>
        <w:pStyle w:val="Heading1"/>
        <w:rPr>
          <w:rFonts w:ascii="Times New Roman" w:hAnsi="Times New Roman"/>
          <w:b/>
          <w:sz w:val="32"/>
          <w:szCs w:val="32"/>
        </w:rPr>
      </w:pPr>
      <w:r>
        <w:rPr>
          <w:rFonts w:ascii="Times New Roman" w:hAnsi="Times New Roman"/>
          <w:b/>
          <w:sz w:val="32"/>
          <w:szCs w:val="32"/>
        </w:rPr>
        <w:t>Joint AI</w:t>
      </w:r>
      <w:r w:rsidR="006A73EA">
        <w:rPr>
          <w:rFonts w:ascii="Times New Roman" w:hAnsi="Times New Roman"/>
          <w:b/>
          <w:sz w:val="32"/>
          <w:szCs w:val="32"/>
        </w:rPr>
        <w:t>/</w:t>
      </w:r>
      <w:r>
        <w:rPr>
          <w:rFonts w:ascii="Times New Roman" w:hAnsi="Times New Roman"/>
          <w:b/>
          <w:sz w:val="32"/>
          <w:szCs w:val="32"/>
        </w:rPr>
        <w:t>ML processing</w:t>
      </w:r>
      <w:r w:rsidR="00D64798">
        <w:rPr>
          <w:rFonts w:ascii="Times New Roman" w:hAnsi="Times New Roman"/>
          <w:b/>
          <w:sz w:val="32"/>
          <w:szCs w:val="32"/>
        </w:rPr>
        <w:t xml:space="preserve"> for</w:t>
      </w:r>
      <w:r w:rsidR="00E73169">
        <w:rPr>
          <w:rFonts w:ascii="Times New Roman" w:hAnsi="Times New Roman"/>
          <w:b/>
          <w:sz w:val="32"/>
          <w:szCs w:val="32"/>
        </w:rPr>
        <w:t xml:space="preserve"> source-Channel coding and </w:t>
      </w:r>
      <w:r w:rsidR="00066F41">
        <w:rPr>
          <w:rFonts w:ascii="Times New Roman" w:hAnsi="Times New Roman"/>
          <w:b/>
          <w:sz w:val="32"/>
          <w:szCs w:val="32"/>
        </w:rPr>
        <w:t xml:space="preserve">its extension, with Modulation </w:t>
      </w:r>
    </w:p>
    <w:p w14:paraId="372E6905" w14:textId="77777777" w:rsidR="00D944F6" w:rsidRPr="00D944F6" w:rsidRDefault="00D944F6" w:rsidP="00D944F6">
      <w:pPr>
        <w:suppressAutoHyphens w:val="0"/>
        <w:spacing w:before="100" w:beforeAutospacing="1" w:after="100" w:afterAutospacing="1" w:line="240" w:lineRule="auto"/>
        <w:jc w:val="left"/>
        <w:rPr>
          <w:rFonts w:eastAsia="Times New Roman"/>
          <w:sz w:val="24"/>
          <w:szCs w:val="24"/>
          <w:lang w:val="en-US"/>
        </w:rPr>
      </w:pPr>
      <w:r w:rsidRPr="00D944F6">
        <w:rPr>
          <w:rFonts w:eastAsia="Times New Roman"/>
          <w:sz w:val="24"/>
          <w:szCs w:val="24"/>
          <w:lang w:val="en-US"/>
        </w:rPr>
        <w:t>Channel State Information (CSI) feedback is a cornerstone of 5G NR and beyond, enabling the gNodeB (gNB) to perform precoding, beamforming, and link adaptation (e.g., MCS selection). In conventional NR systems, the UE measures the downlink channel, selects a precoding matrix from a predefined codebook (Type I, Type II, or Enhanced Type II), and feeds back the corresponding index via UCI. While effective, this codebook-based approach inherently limits CSI accuracy due to quantization and discrete representation.</w:t>
      </w:r>
    </w:p>
    <w:p w14:paraId="0A7FB212" w14:textId="77777777" w:rsidR="00D944F6" w:rsidRPr="00D944F6" w:rsidRDefault="00D944F6" w:rsidP="00D944F6">
      <w:pPr>
        <w:suppressAutoHyphens w:val="0"/>
        <w:spacing w:before="100" w:beforeAutospacing="1" w:after="100" w:afterAutospacing="1" w:line="240" w:lineRule="auto"/>
        <w:jc w:val="left"/>
        <w:rPr>
          <w:rFonts w:eastAsia="Times New Roman"/>
          <w:sz w:val="24"/>
          <w:szCs w:val="24"/>
          <w:lang w:val="en-US"/>
        </w:rPr>
      </w:pPr>
      <w:r w:rsidRPr="00D944F6">
        <w:rPr>
          <w:rFonts w:eastAsia="Times New Roman"/>
          <w:sz w:val="24"/>
          <w:szCs w:val="24"/>
          <w:lang w:val="en-US"/>
        </w:rPr>
        <w:t>To overcome these limitations, 3GPP Releases 18 and 19 introduced AI/ML-based CSI compression, replacing traditional source coding with neural autoencoders: a CSI encoder at the UE compresses the raw channel matrix into a low-dimensional latent vector, which is then protected by standard channel coding (e.g., LDPC) and modulation (e.g., QPSK, 16QAM) before uplink transmission. A corresponding CSI decoder at the gNB reconstructs the channel estimate.</w:t>
      </w:r>
    </w:p>
    <w:p w14:paraId="27FAD41B" w14:textId="15F75774" w:rsidR="00054908" w:rsidRDefault="00D944F6" w:rsidP="00054908">
      <w:pPr>
        <w:suppressAutoHyphens w:val="0"/>
        <w:spacing w:before="100" w:beforeAutospacing="1" w:after="100" w:afterAutospacing="1" w:line="240" w:lineRule="auto"/>
        <w:jc w:val="left"/>
        <w:rPr>
          <w:rFonts w:eastAsia="Times New Roman"/>
          <w:sz w:val="24"/>
          <w:szCs w:val="24"/>
          <w:lang w:val="en-US"/>
        </w:rPr>
      </w:pPr>
      <w:r w:rsidRPr="00D944F6">
        <w:rPr>
          <w:rFonts w:eastAsia="Times New Roman"/>
          <w:sz w:val="24"/>
          <w:szCs w:val="24"/>
          <w:lang w:val="en-US"/>
        </w:rPr>
        <w:t>Despite performance gains in ideal conditions, this separate source-channel coding paradigm assumes error-free transmission of the compressed latent vector</w:t>
      </w:r>
      <w:r w:rsidR="00922BF2">
        <w:rPr>
          <w:rFonts w:eastAsia="Times New Roman"/>
          <w:sz w:val="24"/>
          <w:szCs w:val="24"/>
          <w:lang w:val="en-US"/>
        </w:rPr>
        <w:t xml:space="preserve"> </w:t>
      </w:r>
      <w:r w:rsidRPr="00D944F6">
        <w:rPr>
          <w:rFonts w:eastAsia="Times New Roman"/>
          <w:sz w:val="24"/>
          <w:szCs w:val="24"/>
          <w:lang w:val="en-US"/>
        </w:rPr>
        <w:t xml:space="preserve">an assumption that breaks down under realistic uplink impairments such as low SINR, limited UCI resources, or fading. When channel coding fails to correct errors, CSI reconstruction errors occur, severely degrading precoding accuracy and system </w:t>
      </w:r>
      <w:r w:rsidR="001109A4" w:rsidRPr="00D944F6">
        <w:rPr>
          <w:rFonts w:eastAsia="Times New Roman"/>
          <w:sz w:val="24"/>
          <w:szCs w:val="24"/>
          <w:lang w:val="en-US"/>
        </w:rPr>
        <w:t>throughput.</w:t>
      </w:r>
      <w:r w:rsidR="001109A4" w:rsidRPr="00054908">
        <w:rPr>
          <w:rFonts w:eastAsia="Times New Roman"/>
          <w:sz w:val="24"/>
          <w:szCs w:val="24"/>
          <w:lang w:val="en-US"/>
        </w:rPr>
        <w:t xml:space="preserve"> We</w:t>
      </w:r>
      <w:r w:rsidR="00054908" w:rsidRPr="00054908">
        <w:rPr>
          <w:rFonts w:eastAsia="Times New Roman"/>
          <w:sz w:val="24"/>
          <w:szCs w:val="24"/>
          <w:lang w:val="en-US"/>
        </w:rPr>
        <w:t xml:space="preserve"> propose Joint Source-Channel Coding (JSCC) and its extension, JSCC with Modulation (JSCCM), as a 6G-native, end-to-end AI framework for robust and efficient CSI feedback. Unlike the decoupled design in Rel-18/19, JSCC/JSCCM integrates source compression, channel protection, and (optionally) modulation into a single trainable neural network, optimized holistically over noisy channels.</w:t>
      </w:r>
    </w:p>
    <w:p w14:paraId="40EB95AA" w14:textId="30CA1CF3" w:rsidR="00066F41" w:rsidRDefault="003625DD" w:rsidP="00F420A9">
      <w:pPr>
        <w:suppressAutoHyphens w:val="0"/>
        <w:spacing w:after="0" w:line="240" w:lineRule="auto"/>
        <w:jc w:val="left"/>
        <w:rPr>
          <w:rFonts w:eastAsia="Times New Roman"/>
          <w:sz w:val="24"/>
          <w:szCs w:val="24"/>
          <w:lang w:val="en-US"/>
        </w:rPr>
      </w:pPr>
      <w:r>
        <w:rPr>
          <w:rFonts w:eastAsia="Times New Roman"/>
          <w:sz w:val="24"/>
          <w:szCs w:val="24"/>
          <w:lang w:val="en-US"/>
        </w:rPr>
        <w:t>In JSCC, t</w:t>
      </w:r>
      <w:r w:rsidR="00F420A9" w:rsidRPr="00F420A9">
        <w:rPr>
          <w:rFonts w:eastAsia="Times New Roman"/>
          <w:sz w:val="24"/>
          <w:szCs w:val="24"/>
          <w:lang w:val="en-US"/>
        </w:rPr>
        <w:t xml:space="preserve">he UE’s JSCC encoder outputs a sequence of coded symbols that are robust by design to channel noise. These are modulated using standard schemes (e.g., 16QAM) and transmitted. </w:t>
      </w:r>
      <w:r>
        <w:rPr>
          <w:rFonts w:eastAsia="Times New Roman"/>
          <w:sz w:val="24"/>
          <w:szCs w:val="24"/>
          <w:lang w:val="en-US"/>
        </w:rPr>
        <w:t>In JSCCM, t</w:t>
      </w:r>
      <w:r w:rsidR="00F420A9" w:rsidRPr="00F420A9">
        <w:rPr>
          <w:rFonts w:eastAsia="Times New Roman"/>
          <w:sz w:val="24"/>
          <w:szCs w:val="24"/>
          <w:lang w:val="en-US"/>
        </w:rPr>
        <w:t xml:space="preserve">he encoder directly generates </w:t>
      </w:r>
      <w:r w:rsidR="00F420A9" w:rsidRPr="003625DD">
        <w:rPr>
          <w:rFonts w:eastAsia="Times New Roman"/>
          <w:sz w:val="24"/>
          <w:szCs w:val="24"/>
          <w:lang w:val="en-US"/>
        </w:rPr>
        <w:t>modulated symbols</w:t>
      </w:r>
      <w:r w:rsidR="00F420A9" w:rsidRPr="00F420A9">
        <w:rPr>
          <w:rFonts w:eastAsia="Times New Roman"/>
          <w:sz w:val="24"/>
          <w:szCs w:val="24"/>
          <w:lang w:val="en-US"/>
        </w:rPr>
        <w:t xml:space="preserve"> (e.g., complex-valued constellation points), eliminating the need for a separate modulator.</w:t>
      </w:r>
    </w:p>
    <w:p w14:paraId="3AF8D0A2" w14:textId="77777777" w:rsidR="00066F41" w:rsidRDefault="00066F41" w:rsidP="00054908">
      <w:pPr>
        <w:suppressAutoHyphens w:val="0"/>
        <w:spacing w:before="100" w:beforeAutospacing="1" w:after="100" w:afterAutospacing="1" w:line="240" w:lineRule="auto"/>
        <w:jc w:val="left"/>
        <w:rPr>
          <w:rFonts w:eastAsia="Times New Roman"/>
          <w:sz w:val="24"/>
          <w:szCs w:val="24"/>
          <w:lang w:val="en-US"/>
        </w:rPr>
      </w:pPr>
    </w:p>
    <w:p w14:paraId="268C27CA" w14:textId="77777777" w:rsidR="00066F41" w:rsidRDefault="00066F41" w:rsidP="00054908">
      <w:pPr>
        <w:suppressAutoHyphens w:val="0"/>
        <w:spacing w:before="100" w:beforeAutospacing="1" w:after="100" w:afterAutospacing="1" w:line="240" w:lineRule="auto"/>
        <w:jc w:val="left"/>
        <w:rPr>
          <w:rFonts w:eastAsia="Times New Roman"/>
          <w:sz w:val="24"/>
          <w:szCs w:val="24"/>
          <w:lang w:val="en-US"/>
        </w:rPr>
      </w:pPr>
    </w:p>
    <w:p w14:paraId="32D0E52E" w14:textId="77777777" w:rsidR="00066F41" w:rsidRDefault="00066F41" w:rsidP="00054908">
      <w:pPr>
        <w:suppressAutoHyphens w:val="0"/>
        <w:spacing w:before="100" w:beforeAutospacing="1" w:after="100" w:afterAutospacing="1" w:line="240" w:lineRule="auto"/>
        <w:jc w:val="left"/>
        <w:rPr>
          <w:rFonts w:eastAsia="Times New Roman"/>
          <w:sz w:val="24"/>
          <w:szCs w:val="24"/>
          <w:lang w:val="en-US"/>
        </w:rPr>
      </w:pPr>
    </w:p>
    <w:p w14:paraId="551339E2" w14:textId="50786CA3" w:rsidR="00066F41" w:rsidRDefault="003625DD" w:rsidP="00054908">
      <w:pPr>
        <w:suppressAutoHyphens w:val="0"/>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Table 1: </w:t>
      </w:r>
      <w:r w:rsidR="00291ADB">
        <w:rPr>
          <w:rFonts w:eastAsia="Times New Roman"/>
          <w:sz w:val="24"/>
          <w:szCs w:val="24"/>
          <w:lang w:val="en-US"/>
        </w:rPr>
        <w:t xml:space="preserve">Key architectural difference between </w:t>
      </w:r>
      <w:r w:rsidR="00140AEE">
        <w:rPr>
          <w:rFonts w:eastAsia="Times New Roman"/>
          <w:sz w:val="24"/>
          <w:szCs w:val="24"/>
          <w:lang w:val="en-US"/>
        </w:rPr>
        <w:t>AI/ML CSI compression in Rel-18/19, JSCC, and JSCCM</w:t>
      </w:r>
    </w:p>
    <w:tbl>
      <w:tblPr>
        <w:tblStyle w:val="TableGrid"/>
        <w:tblW w:w="0" w:type="auto"/>
        <w:tblLook w:val="04A0" w:firstRow="1" w:lastRow="0" w:firstColumn="1" w:lastColumn="0" w:noHBand="0" w:noVBand="1"/>
      </w:tblPr>
      <w:tblGrid>
        <w:gridCol w:w="1925"/>
        <w:gridCol w:w="1925"/>
        <w:gridCol w:w="1926"/>
        <w:gridCol w:w="1926"/>
        <w:gridCol w:w="1926"/>
      </w:tblGrid>
      <w:tr w:rsidR="00F9440C" w14:paraId="3F756976" w14:textId="77777777" w:rsidTr="00F9440C">
        <w:tc>
          <w:tcPr>
            <w:tcW w:w="1925" w:type="dxa"/>
          </w:tcPr>
          <w:p w14:paraId="77BF4794" w14:textId="7E4BCF30" w:rsidR="00F9440C" w:rsidRDefault="00CD116F"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Scheme</w:t>
            </w:r>
          </w:p>
        </w:tc>
        <w:tc>
          <w:tcPr>
            <w:tcW w:w="1925" w:type="dxa"/>
          </w:tcPr>
          <w:p w14:paraId="002A0257" w14:textId="30F62318" w:rsidR="00F9440C" w:rsidRDefault="00CD116F"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Source coding </w:t>
            </w:r>
          </w:p>
        </w:tc>
        <w:tc>
          <w:tcPr>
            <w:tcW w:w="1926" w:type="dxa"/>
          </w:tcPr>
          <w:p w14:paraId="66A86399" w14:textId="5741358F" w:rsidR="00F9440C" w:rsidRDefault="00CD116F"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Channel Coding </w:t>
            </w:r>
          </w:p>
        </w:tc>
        <w:tc>
          <w:tcPr>
            <w:tcW w:w="1926" w:type="dxa"/>
          </w:tcPr>
          <w:p w14:paraId="6501D3ED" w14:textId="695D2634" w:rsidR="00F9440C" w:rsidRDefault="00CD116F"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Modulation</w:t>
            </w:r>
          </w:p>
        </w:tc>
        <w:tc>
          <w:tcPr>
            <w:tcW w:w="1926" w:type="dxa"/>
          </w:tcPr>
          <w:p w14:paraId="122C102E" w14:textId="21A4EF26" w:rsidR="00F9440C" w:rsidRDefault="00812056"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Key output of the Encoder </w:t>
            </w:r>
          </w:p>
        </w:tc>
      </w:tr>
      <w:tr w:rsidR="00F9440C" w14:paraId="5041F78F" w14:textId="77777777" w:rsidTr="00F9440C">
        <w:tc>
          <w:tcPr>
            <w:tcW w:w="1925" w:type="dxa"/>
          </w:tcPr>
          <w:p w14:paraId="165BA8EA" w14:textId="05E0D4CF" w:rsidR="00F9440C" w:rsidRDefault="00E729A7"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Rel</w:t>
            </w:r>
            <w:r w:rsidR="00F7778E">
              <w:rPr>
                <w:rFonts w:eastAsia="Times New Roman"/>
                <w:sz w:val="24"/>
                <w:szCs w:val="24"/>
                <w:lang w:val="en-US"/>
              </w:rPr>
              <w:t>-18/19 AI/ML CSI compression</w:t>
            </w:r>
          </w:p>
        </w:tc>
        <w:tc>
          <w:tcPr>
            <w:tcW w:w="1925" w:type="dxa"/>
          </w:tcPr>
          <w:p w14:paraId="556BD2B4" w14:textId="2EE23E77" w:rsidR="00F9440C" w:rsidRDefault="00172049"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AI/ML Encoder</w:t>
            </w:r>
          </w:p>
        </w:tc>
        <w:tc>
          <w:tcPr>
            <w:tcW w:w="1926" w:type="dxa"/>
          </w:tcPr>
          <w:p w14:paraId="247F17FD" w14:textId="38DD6236" w:rsidR="00F9440C" w:rsidRDefault="00172049"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Non – AI/ML </w:t>
            </w:r>
            <w:r w:rsidR="00EE5984">
              <w:rPr>
                <w:rFonts w:eastAsia="Times New Roman"/>
                <w:sz w:val="24"/>
                <w:szCs w:val="24"/>
                <w:lang w:val="en-US"/>
              </w:rPr>
              <w:t>(LDPC/Polar)</w:t>
            </w:r>
          </w:p>
        </w:tc>
        <w:tc>
          <w:tcPr>
            <w:tcW w:w="1926" w:type="dxa"/>
          </w:tcPr>
          <w:p w14:paraId="3AC7FB29" w14:textId="41A70959" w:rsidR="00F9440C" w:rsidRDefault="00EE5984"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Non- AI (QAM)</w:t>
            </w:r>
          </w:p>
        </w:tc>
        <w:tc>
          <w:tcPr>
            <w:tcW w:w="1926" w:type="dxa"/>
          </w:tcPr>
          <w:p w14:paraId="17F2B608" w14:textId="77777777" w:rsidR="003B22B5" w:rsidRPr="003B22B5" w:rsidRDefault="003B22B5" w:rsidP="003B22B5">
            <w:pPr>
              <w:spacing w:before="100" w:beforeAutospacing="1" w:after="100" w:afterAutospacing="1" w:line="240" w:lineRule="auto"/>
              <w:jc w:val="left"/>
              <w:rPr>
                <w:rFonts w:eastAsia="Times New Roman"/>
                <w:sz w:val="24"/>
                <w:szCs w:val="24"/>
                <w:lang w:val="en-US"/>
              </w:rPr>
            </w:pPr>
            <w:r w:rsidRPr="003B22B5">
              <w:rPr>
                <w:rFonts w:eastAsia="Times New Roman"/>
                <w:sz w:val="24"/>
                <w:szCs w:val="24"/>
                <w:lang w:val="en-US"/>
              </w:rPr>
              <w:t>Compressed latent vector (bits)</w:t>
            </w:r>
          </w:p>
          <w:p w14:paraId="24FB1ADB" w14:textId="64A016FE" w:rsidR="00F9440C" w:rsidRDefault="00F9440C" w:rsidP="00054908">
            <w:pPr>
              <w:spacing w:before="100" w:beforeAutospacing="1" w:after="100" w:afterAutospacing="1" w:line="240" w:lineRule="auto"/>
              <w:jc w:val="left"/>
              <w:rPr>
                <w:rFonts w:eastAsia="Times New Roman"/>
                <w:sz w:val="24"/>
                <w:szCs w:val="24"/>
                <w:lang w:val="en-US"/>
              </w:rPr>
            </w:pPr>
          </w:p>
        </w:tc>
      </w:tr>
      <w:tr w:rsidR="00F9440C" w14:paraId="7C39B934" w14:textId="77777777" w:rsidTr="00F9440C">
        <w:tc>
          <w:tcPr>
            <w:tcW w:w="1925" w:type="dxa"/>
          </w:tcPr>
          <w:p w14:paraId="0DC3050A" w14:textId="1D2F14A5" w:rsidR="00F9440C" w:rsidRDefault="0009129C"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JSCC</w:t>
            </w:r>
          </w:p>
        </w:tc>
        <w:tc>
          <w:tcPr>
            <w:tcW w:w="1925" w:type="dxa"/>
          </w:tcPr>
          <w:p w14:paraId="0DA50D2E" w14:textId="04B002D2" w:rsidR="00F9440C" w:rsidRDefault="0009129C"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 xml:space="preserve">Joint </w:t>
            </w:r>
            <w:r w:rsidR="006D2654">
              <w:rPr>
                <w:rFonts w:eastAsia="Times New Roman"/>
                <w:sz w:val="24"/>
                <w:szCs w:val="24"/>
                <w:lang w:val="en-US"/>
              </w:rPr>
              <w:t>AI/ML Encoder</w:t>
            </w:r>
          </w:p>
        </w:tc>
        <w:tc>
          <w:tcPr>
            <w:tcW w:w="1926" w:type="dxa"/>
          </w:tcPr>
          <w:p w14:paraId="0FF74833" w14:textId="24EF7532" w:rsidR="00F9440C" w:rsidRDefault="006D2654"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Integrated with source coding</w:t>
            </w:r>
          </w:p>
        </w:tc>
        <w:tc>
          <w:tcPr>
            <w:tcW w:w="1926" w:type="dxa"/>
          </w:tcPr>
          <w:p w14:paraId="1C997FA2" w14:textId="63330F95" w:rsidR="00F9440C" w:rsidRDefault="006D2654"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Non-AI</w:t>
            </w:r>
          </w:p>
        </w:tc>
        <w:tc>
          <w:tcPr>
            <w:tcW w:w="1926" w:type="dxa"/>
          </w:tcPr>
          <w:p w14:paraId="3AAF27AD" w14:textId="77777777" w:rsidR="00AE09E1" w:rsidRPr="00AE09E1" w:rsidRDefault="00AE09E1" w:rsidP="00AE09E1">
            <w:pPr>
              <w:spacing w:before="100" w:beforeAutospacing="1" w:after="100" w:afterAutospacing="1" w:line="240" w:lineRule="auto"/>
              <w:jc w:val="left"/>
              <w:rPr>
                <w:rFonts w:eastAsia="Times New Roman"/>
                <w:sz w:val="24"/>
                <w:szCs w:val="24"/>
                <w:lang w:val="en-US"/>
              </w:rPr>
            </w:pPr>
            <w:r w:rsidRPr="00AE09E1">
              <w:rPr>
                <w:rFonts w:eastAsia="Times New Roman"/>
                <w:sz w:val="24"/>
                <w:szCs w:val="24"/>
                <w:lang w:val="en-US"/>
              </w:rPr>
              <w:t>Noise-robust coded symbols (real-valued)</w:t>
            </w:r>
          </w:p>
          <w:p w14:paraId="47C218AE" w14:textId="77777777" w:rsidR="00F9440C" w:rsidRDefault="00F9440C" w:rsidP="00054908">
            <w:pPr>
              <w:spacing w:before="100" w:beforeAutospacing="1" w:after="100" w:afterAutospacing="1" w:line="240" w:lineRule="auto"/>
              <w:jc w:val="left"/>
              <w:rPr>
                <w:rFonts w:eastAsia="Times New Roman"/>
                <w:sz w:val="24"/>
                <w:szCs w:val="24"/>
                <w:lang w:val="en-US"/>
              </w:rPr>
            </w:pPr>
          </w:p>
        </w:tc>
      </w:tr>
      <w:tr w:rsidR="00F9440C" w14:paraId="1ABE7770" w14:textId="77777777" w:rsidTr="00F9440C">
        <w:tc>
          <w:tcPr>
            <w:tcW w:w="1925" w:type="dxa"/>
          </w:tcPr>
          <w:p w14:paraId="4D82F29B" w14:textId="698EC120" w:rsidR="00F9440C" w:rsidRDefault="00F13E83" w:rsidP="00054908">
            <w:pPr>
              <w:spacing w:before="100" w:beforeAutospacing="1" w:after="100" w:afterAutospacing="1" w:line="240" w:lineRule="auto"/>
              <w:jc w:val="left"/>
              <w:rPr>
                <w:rFonts w:eastAsia="Times New Roman"/>
                <w:sz w:val="24"/>
                <w:szCs w:val="24"/>
                <w:lang w:val="en-US"/>
              </w:rPr>
            </w:pPr>
            <w:r>
              <w:rPr>
                <w:rFonts w:eastAsia="Times New Roman"/>
                <w:sz w:val="24"/>
                <w:szCs w:val="24"/>
                <w:lang w:val="en-US"/>
              </w:rPr>
              <w:t>JSC</w:t>
            </w:r>
            <w:r w:rsidR="00812056">
              <w:rPr>
                <w:rFonts w:eastAsia="Times New Roman"/>
                <w:sz w:val="24"/>
                <w:szCs w:val="24"/>
                <w:lang w:val="en-US"/>
              </w:rPr>
              <w:t>CM</w:t>
            </w:r>
          </w:p>
        </w:tc>
        <w:tc>
          <w:tcPr>
            <w:tcW w:w="1925" w:type="dxa"/>
          </w:tcPr>
          <w:p w14:paraId="616F8B14" w14:textId="121F6B3C" w:rsidR="007D508E" w:rsidRPr="007D508E" w:rsidRDefault="007D508E" w:rsidP="007D508E">
            <w:pPr>
              <w:spacing w:before="100" w:beforeAutospacing="1" w:after="100" w:afterAutospacing="1" w:line="240" w:lineRule="auto"/>
              <w:jc w:val="left"/>
              <w:rPr>
                <w:rFonts w:eastAsia="Times New Roman"/>
                <w:sz w:val="24"/>
                <w:szCs w:val="24"/>
                <w:lang w:val="en-US"/>
              </w:rPr>
            </w:pPr>
            <w:r w:rsidRPr="007D508E">
              <w:rPr>
                <w:rFonts w:eastAsia="Times New Roman"/>
                <w:sz w:val="24"/>
                <w:szCs w:val="24"/>
                <w:lang w:val="en-US"/>
              </w:rPr>
              <w:t>Joint AI Encoder</w:t>
            </w:r>
            <w:r>
              <w:rPr>
                <w:rFonts w:eastAsia="Times New Roman"/>
                <w:sz w:val="24"/>
                <w:szCs w:val="24"/>
                <w:lang w:val="en-US"/>
              </w:rPr>
              <w:t xml:space="preserve"> </w:t>
            </w:r>
          </w:p>
          <w:p w14:paraId="33A201BF" w14:textId="77777777" w:rsidR="00F9440C" w:rsidRDefault="00F9440C" w:rsidP="00054908">
            <w:pPr>
              <w:spacing w:before="100" w:beforeAutospacing="1" w:after="100" w:afterAutospacing="1" w:line="240" w:lineRule="auto"/>
              <w:jc w:val="left"/>
              <w:rPr>
                <w:rFonts w:eastAsia="Times New Roman"/>
                <w:sz w:val="24"/>
                <w:szCs w:val="24"/>
                <w:lang w:val="en-US"/>
              </w:rPr>
            </w:pPr>
          </w:p>
        </w:tc>
        <w:tc>
          <w:tcPr>
            <w:tcW w:w="1926" w:type="dxa"/>
          </w:tcPr>
          <w:p w14:paraId="0ACE81C2" w14:textId="77777777" w:rsidR="00F9440C" w:rsidRDefault="007D508E" w:rsidP="00054908">
            <w:pPr>
              <w:spacing w:before="100" w:beforeAutospacing="1" w:after="100" w:afterAutospacing="1" w:line="240" w:lineRule="auto"/>
              <w:jc w:val="left"/>
              <w:rPr>
                <w:rFonts w:eastAsia="Times New Roman"/>
                <w:sz w:val="24"/>
                <w:szCs w:val="24"/>
                <w:lang w:val="en-US"/>
              </w:rPr>
            </w:pPr>
            <w:r w:rsidRPr="007D508E">
              <w:rPr>
                <w:rFonts w:eastAsia="Times New Roman"/>
                <w:sz w:val="24"/>
                <w:szCs w:val="24"/>
                <w:lang w:val="en-US"/>
              </w:rPr>
              <w:t>Integrated</w:t>
            </w:r>
          </w:p>
          <w:p w14:paraId="6929C344" w14:textId="59D63C27" w:rsidR="004F1619" w:rsidRDefault="004F1619" w:rsidP="00054908">
            <w:pPr>
              <w:spacing w:before="100" w:beforeAutospacing="1" w:after="100" w:afterAutospacing="1" w:line="240" w:lineRule="auto"/>
              <w:jc w:val="left"/>
              <w:rPr>
                <w:rFonts w:eastAsia="Times New Roman"/>
                <w:sz w:val="24"/>
                <w:szCs w:val="24"/>
                <w:lang w:val="en-US"/>
              </w:rPr>
            </w:pPr>
          </w:p>
        </w:tc>
        <w:tc>
          <w:tcPr>
            <w:tcW w:w="1926" w:type="dxa"/>
          </w:tcPr>
          <w:p w14:paraId="02350177" w14:textId="3B06E22B" w:rsidR="00F9440C" w:rsidRDefault="007D508E" w:rsidP="00054908">
            <w:pPr>
              <w:spacing w:before="100" w:beforeAutospacing="1" w:after="100" w:afterAutospacing="1" w:line="240" w:lineRule="auto"/>
              <w:jc w:val="left"/>
              <w:rPr>
                <w:rFonts w:eastAsia="Times New Roman"/>
                <w:sz w:val="24"/>
                <w:szCs w:val="24"/>
                <w:lang w:val="en-US"/>
              </w:rPr>
            </w:pPr>
            <w:r w:rsidRPr="007D508E">
              <w:rPr>
                <w:rFonts w:eastAsia="Times New Roman"/>
                <w:sz w:val="24"/>
                <w:szCs w:val="24"/>
                <w:lang w:val="en-US"/>
              </w:rPr>
              <w:t>Integrated</w:t>
            </w:r>
          </w:p>
        </w:tc>
        <w:tc>
          <w:tcPr>
            <w:tcW w:w="1926" w:type="dxa"/>
          </w:tcPr>
          <w:p w14:paraId="3C12A5AA" w14:textId="77777777" w:rsidR="00AE09E1" w:rsidRPr="00AE09E1" w:rsidRDefault="00AE09E1" w:rsidP="00AE09E1">
            <w:pPr>
              <w:spacing w:before="100" w:beforeAutospacing="1" w:after="100" w:afterAutospacing="1" w:line="240" w:lineRule="auto"/>
              <w:jc w:val="left"/>
              <w:rPr>
                <w:rFonts w:eastAsia="Times New Roman"/>
                <w:sz w:val="24"/>
                <w:szCs w:val="24"/>
                <w:lang w:val="en-US"/>
              </w:rPr>
            </w:pPr>
            <w:r w:rsidRPr="00AE09E1">
              <w:rPr>
                <w:rFonts w:eastAsia="Times New Roman"/>
                <w:sz w:val="24"/>
                <w:szCs w:val="24"/>
                <w:lang w:val="en-US"/>
              </w:rPr>
              <w:t>Modulated symbols (complex-valued)</w:t>
            </w:r>
          </w:p>
          <w:p w14:paraId="4685EC13" w14:textId="77777777" w:rsidR="00F9440C" w:rsidRDefault="00F9440C" w:rsidP="00054908">
            <w:pPr>
              <w:spacing w:before="100" w:beforeAutospacing="1" w:after="100" w:afterAutospacing="1" w:line="240" w:lineRule="auto"/>
              <w:jc w:val="left"/>
              <w:rPr>
                <w:rFonts w:eastAsia="Times New Roman"/>
                <w:sz w:val="24"/>
                <w:szCs w:val="24"/>
                <w:lang w:val="en-US"/>
              </w:rPr>
            </w:pPr>
          </w:p>
        </w:tc>
      </w:tr>
    </w:tbl>
    <w:p w14:paraId="2D07FD6B" w14:textId="77777777" w:rsidR="00117CD7" w:rsidRDefault="00117CD7" w:rsidP="00117CD7">
      <w:pPr>
        <w:pStyle w:val="Default"/>
        <w:rPr>
          <w:b/>
          <w:bCs/>
        </w:rPr>
      </w:pPr>
    </w:p>
    <w:p w14:paraId="3E7B023E" w14:textId="77777777" w:rsidR="00117CD7" w:rsidRDefault="00117CD7" w:rsidP="00117CD7">
      <w:pPr>
        <w:pStyle w:val="Default"/>
        <w:rPr>
          <w:b/>
          <w:bCs/>
        </w:rPr>
      </w:pPr>
    </w:p>
    <w:p w14:paraId="4A57391D" w14:textId="25537192" w:rsidR="002C6EC3" w:rsidRPr="002C6EC3" w:rsidRDefault="00117CD7" w:rsidP="008C0F21">
      <w:pPr>
        <w:pStyle w:val="NormalWeb"/>
        <w:rPr>
          <w:rFonts w:eastAsia="Times New Roman"/>
          <w:b/>
          <w:bCs/>
        </w:rPr>
      </w:pPr>
      <w:r w:rsidRPr="002062B4">
        <w:rPr>
          <w:b/>
          <w:bCs/>
        </w:rPr>
        <w:t xml:space="preserve">Proposal </w:t>
      </w:r>
      <w:r w:rsidR="00140AEE">
        <w:rPr>
          <w:b/>
          <w:bCs/>
        </w:rPr>
        <w:t>1</w:t>
      </w:r>
      <w:r w:rsidRPr="002062B4">
        <w:rPr>
          <w:b/>
          <w:bCs/>
        </w:rPr>
        <w:t>:</w:t>
      </w:r>
      <w:r w:rsidR="002062B4">
        <w:rPr>
          <w:b/>
          <w:bCs/>
        </w:rPr>
        <w:t xml:space="preserve"> </w:t>
      </w:r>
      <w:r w:rsidR="002062B4" w:rsidRPr="002062B4">
        <w:rPr>
          <w:b/>
          <w:bCs/>
        </w:rPr>
        <w:t>Study</w:t>
      </w:r>
      <w:r w:rsidR="002062B4" w:rsidRPr="002062B4">
        <w:rPr>
          <w:rFonts w:eastAsia="Times New Roman"/>
          <w:b/>
          <w:bCs/>
        </w:rPr>
        <w:t xml:space="preserve"> Joint Source-Channel Coding (JSCC) and its extension, JSCC with Modulation (JSCCM), as a 6G-native, end-to-end AI framework for robust and efficient CSI feedback</w:t>
      </w:r>
      <w:r w:rsidR="002062B4">
        <w:rPr>
          <w:rFonts w:eastAsia="Times New Roman"/>
          <w:b/>
          <w:bCs/>
        </w:rPr>
        <w:t>.</w:t>
      </w:r>
    </w:p>
    <w:p w14:paraId="1F39FCAE" w14:textId="4FD956D1" w:rsidR="005669A0" w:rsidRDefault="00807E0F" w:rsidP="688878DB">
      <w:pPr>
        <w:pStyle w:val="Heading1"/>
        <w:rPr>
          <w:rFonts w:ascii="Times New Roman" w:hAnsi="Times New Roman"/>
          <w:b/>
          <w:bCs/>
          <w:sz w:val="32"/>
          <w:szCs w:val="32"/>
        </w:rPr>
      </w:pPr>
      <w:r>
        <w:rPr>
          <w:rFonts w:ascii="Times New Roman" w:hAnsi="Times New Roman"/>
          <w:b/>
          <w:bCs/>
          <w:sz w:val="32"/>
          <w:szCs w:val="32"/>
        </w:rPr>
        <w:t>Reference Signal overhead reduction using AI/ML</w:t>
      </w:r>
    </w:p>
    <w:p w14:paraId="0A464D5A" w14:textId="6C24FF67" w:rsidR="00F6293D" w:rsidRPr="00D428D9" w:rsidRDefault="00F6293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t xml:space="preserve">In Releases 18 and 19, we concluded studies on reducing reference signal overhead for beam management. Building on this, Release 20 can extend the investigation of overhead reduction to other reference signals. </w:t>
      </w:r>
      <w:r w:rsidR="008C27D0" w:rsidRPr="00D428D9">
        <w:rPr>
          <w:rFonts w:eastAsia="Times New Roman"/>
          <w:sz w:val="24"/>
          <w:szCs w:val="24"/>
          <w:lang w:val="en-US"/>
        </w:rPr>
        <w:t>Conventional channel estimation methods for increased CSI ports (up to 256) significantly raise CSI-RS overhead and channel measurement complexity, resulting in higher latency and reduced downlink throughput.</w:t>
      </w:r>
    </w:p>
    <w:p w14:paraId="46122640" w14:textId="77A0D931" w:rsidR="00F6293D" w:rsidRPr="00D428D9" w:rsidRDefault="00F6293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t>The primary objective of channel estimation is to reconstruct the</w:t>
      </w:r>
      <w:r w:rsidR="008C259D" w:rsidRPr="00D428D9">
        <w:rPr>
          <w:rFonts w:eastAsia="Times New Roman"/>
          <w:sz w:val="24"/>
          <w:szCs w:val="24"/>
          <w:lang w:val="en-US"/>
        </w:rPr>
        <w:t xml:space="preserve"> full Tx- Rx antenna port</w:t>
      </w:r>
      <w:r w:rsidRPr="00D428D9">
        <w:rPr>
          <w:rFonts w:eastAsia="Times New Roman"/>
          <w:sz w:val="24"/>
          <w:szCs w:val="24"/>
          <w:lang w:val="en-US"/>
        </w:rPr>
        <w:t xml:space="preserve"> across</w:t>
      </w:r>
      <w:r w:rsidR="008C259D" w:rsidRPr="00D428D9">
        <w:rPr>
          <w:rFonts w:eastAsia="Times New Roman"/>
          <w:sz w:val="24"/>
          <w:szCs w:val="24"/>
          <w:lang w:val="en-US"/>
        </w:rPr>
        <w:t xml:space="preserve"> spatial -frequency and time domain using AI/ML.</w:t>
      </w:r>
      <w:r w:rsidRPr="00D428D9">
        <w:rPr>
          <w:rFonts w:eastAsia="Times New Roman"/>
          <w:sz w:val="24"/>
          <w:szCs w:val="24"/>
          <w:lang w:val="en-US"/>
        </w:rPr>
        <w:t xml:space="preserve"> </w:t>
      </w:r>
    </w:p>
    <w:p w14:paraId="415233B3" w14:textId="704E7C4C" w:rsidR="00F6293D" w:rsidRPr="00D428D9" w:rsidRDefault="00F6293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t xml:space="preserve">Currently, the channel </w:t>
      </w:r>
      <w:r w:rsidR="00D4567D" w:rsidRPr="00D428D9">
        <w:rPr>
          <w:rFonts w:eastAsia="Times New Roman"/>
          <w:sz w:val="24"/>
          <w:szCs w:val="24"/>
          <w:lang w:val="en-US"/>
        </w:rPr>
        <w:t>between all Tx-</w:t>
      </w:r>
      <w:r w:rsidR="008C259D" w:rsidRPr="00D428D9">
        <w:rPr>
          <w:rFonts w:eastAsia="Times New Roman"/>
          <w:sz w:val="24"/>
          <w:szCs w:val="24"/>
          <w:lang w:val="en-US"/>
        </w:rPr>
        <w:t>Rx Antenna</w:t>
      </w:r>
      <w:r w:rsidR="00D4567D" w:rsidRPr="00D428D9">
        <w:rPr>
          <w:rFonts w:eastAsia="Times New Roman"/>
          <w:sz w:val="24"/>
          <w:szCs w:val="24"/>
          <w:lang w:val="en-US"/>
        </w:rPr>
        <w:t xml:space="preserve"> ports</w:t>
      </w:r>
      <w:r w:rsidRPr="00D428D9">
        <w:rPr>
          <w:rFonts w:eastAsia="Times New Roman"/>
          <w:sz w:val="24"/>
          <w:szCs w:val="24"/>
          <w:lang w:val="en-US"/>
        </w:rPr>
        <w:t xml:space="preserve"> predominantly performed using linear algorithms such as LS and LMMSE and followed by time and frequency interpolation to get channel estimates of entire grid to perform channel equalization, to determine channel state information and to perform phase tracking etc.</w:t>
      </w:r>
    </w:p>
    <w:p w14:paraId="0C030579" w14:textId="77777777" w:rsidR="008C259D" w:rsidRPr="00D428D9" w:rsidRDefault="00F6293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t xml:space="preserve">The current design of reference signals is optimized for non-AI/ML methods of channel estimation, however new approaches such as use of AI/ML for channel estimation can reduce the reference signal overhead in terms </w:t>
      </w:r>
    </w:p>
    <w:p w14:paraId="09963AB0" w14:textId="77EF04E3" w:rsidR="00F6293D" w:rsidRPr="00D428D9" w:rsidRDefault="008C259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t xml:space="preserve">of frequency and spatial domain. </w:t>
      </w:r>
    </w:p>
    <w:p w14:paraId="6356318D" w14:textId="77777777" w:rsidR="00F6293D" w:rsidRPr="00D428D9" w:rsidRDefault="00F6293D" w:rsidP="00F6293D">
      <w:pPr>
        <w:shd w:val="clear" w:color="auto" w:fill="FAFAFA"/>
        <w:suppressAutoHyphens w:val="0"/>
        <w:spacing w:before="120" w:after="60" w:line="240" w:lineRule="auto"/>
        <w:rPr>
          <w:rFonts w:eastAsia="Times New Roman"/>
          <w:sz w:val="24"/>
          <w:szCs w:val="24"/>
          <w:lang w:val="en-US"/>
        </w:rPr>
      </w:pPr>
      <w:r w:rsidRPr="00D428D9">
        <w:rPr>
          <w:rFonts w:eastAsia="Times New Roman"/>
          <w:sz w:val="24"/>
          <w:szCs w:val="24"/>
          <w:lang w:val="en-US"/>
        </w:rPr>
        <w:lastRenderedPageBreak/>
        <w:t>We propose to study use of AI/ML techniques for channel estimation.  The AI/ML approach can significantly lower the resource overhead associated with reference signals while maintaining or even improving channel estimation performance.</w:t>
      </w:r>
    </w:p>
    <w:p w14:paraId="536CA6C2" w14:textId="77777777" w:rsidR="00F6293D" w:rsidRPr="00F6293D" w:rsidRDefault="00F6293D" w:rsidP="00F6293D"/>
    <w:p w14:paraId="31B13804" w14:textId="7B336F75" w:rsidR="00A079C3" w:rsidRDefault="00A079C3" w:rsidP="005669A0">
      <w:pPr>
        <w:pStyle w:val="Heading2"/>
        <w:rPr>
          <w:rFonts w:ascii="Times New Roman" w:hAnsi="Times New Roman"/>
          <w:b/>
          <w:bCs/>
        </w:rPr>
      </w:pPr>
      <w:r>
        <w:rPr>
          <w:rFonts w:ascii="Times New Roman" w:hAnsi="Times New Roman"/>
          <w:b/>
          <w:bCs/>
        </w:rPr>
        <w:t>DMRS overhead reduction</w:t>
      </w:r>
    </w:p>
    <w:p w14:paraId="252F6F23" w14:textId="44BF852C" w:rsidR="00393AF9" w:rsidRDefault="00981666" w:rsidP="00393AF9">
      <w:pPr>
        <w:suppressAutoHyphens w:val="0"/>
        <w:spacing w:before="100" w:beforeAutospacing="1" w:after="100" w:afterAutospacing="1" w:line="240" w:lineRule="auto"/>
        <w:jc w:val="left"/>
        <w:rPr>
          <w:rFonts w:eastAsia="Times New Roman"/>
          <w:sz w:val="24"/>
          <w:szCs w:val="24"/>
          <w:lang w:val="en-US"/>
        </w:rPr>
      </w:pPr>
      <w:r w:rsidRPr="00981666">
        <w:rPr>
          <w:rFonts w:eastAsia="Times New Roman"/>
          <w:sz w:val="24"/>
          <w:szCs w:val="24"/>
          <w:lang w:val="en-US"/>
        </w:rPr>
        <w:t xml:space="preserve">Current wireless systems rely on model-driven methods like LS and MMSE for channel estimation using DMRS. These methods are simple and practical but struggle in poor channel conditions, requiring high DMRS density to maintain accuracy, which reduces data throughput. AI/ML-based channel estimation learns directly from real-world data, capturing complex patterns that traditional method misses, enabling accurate estimation even with fewer DMRS </w:t>
      </w:r>
      <w:r w:rsidR="00393AF9" w:rsidRPr="00981666">
        <w:rPr>
          <w:rFonts w:eastAsia="Times New Roman"/>
          <w:sz w:val="24"/>
          <w:szCs w:val="24"/>
          <w:lang w:val="en-US"/>
        </w:rPr>
        <w:t>symbols.</w:t>
      </w:r>
      <w:r w:rsidR="00393AF9" w:rsidRPr="00393AF9">
        <w:rPr>
          <w:rFonts w:eastAsia="Times New Roman"/>
          <w:sz w:val="24"/>
          <w:szCs w:val="24"/>
          <w:lang w:val="en-US"/>
        </w:rPr>
        <w:t xml:space="preserve"> The AI model, trained on diverse channel traces, takes sparse DMRS measurements as input and outputs high-precision channel estimates. In low-SINR scenarios, it boosts estimation accuracy to improve effective SINR and throughput. In high-SINR scenarios, it maintains accuracy with significantly lower DMRS density, freeing resources for data and increasing spectral efficiency.</w:t>
      </w:r>
    </w:p>
    <w:p w14:paraId="4E196A4D" w14:textId="2CEC2021" w:rsidR="00AF309A" w:rsidRPr="00AF309A" w:rsidRDefault="00AF309A" w:rsidP="00AF309A">
      <w:pPr>
        <w:suppressAutoHyphens w:val="0"/>
        <w:spacing w:before="100" w:beforeAutospacing="1" w:after="100" w:afterAutospacing="1" w:line="240" w:lineRule="auto"/>
        <w:jc w:val="left"/>
        <w:rPr>
          <w:rFonts w:eastAsia="Times New Roman"/>
          <w:sz w:val="24"/>
          <w:szCs w:val="24"/>
          <w:lang w:val="en-US"/>
        </w:rPr>
      </w:pPr>
      <w:r w:rsidRPr="00AF309A">
        <w:rPr>
          <w:rFonts w:eastAsia="Times New Roman"/>
          <w:sz w:val="24"/>
          <w:szCs w:val="24"/>
          <w:lang w:val="en-US"/>
        </w:rPr>
        <w:t>By reducing DMRS overhead, AI/ML effectively enhances system capacity</w:t>
      </w:r>
      <w:r w:rsidR="00140AEE">
        <w:rPr>
          <w:rFonts w:eastAsia="Times New Roman"/>
          <w:sz w:val="24"/>
          <w:szCs w:val="24"/>
          <w:lang w:val="en-US"/>
        </w:rPr>
        <w:t xml:space="preserve"> </w:t>
      </w:r>
      <w:r w:rsidRPr="00AF309A">
        <w:rPr>
          <w:rFonts w:eastAsia="Times New Roman"/>
          <w:sz w:val="24"/>
          <w:szCs w:val="24"/>
          <w:lang w:val="en-US"/>
        </w:rPr>
        <w:t>especially valuable in dense deployments or bandwidth-limited cases. The approach requires offline training with optional online adaptation, supports UE and gNB-sided models, and needs minimal signaling for mode selection. This paves the way for flexible, efficient channel estimation in 6G, maximizing throughput across all operating conditions.</w:t>
      </w:r>
    </w:p>
    <w:p w14:paraId="014071E4" w14:textId="590644CB" w:rsidR="00A079C3" w:rsidRPr="008C0F21" w:rsidRDefault="005A6972" w:rsidP="00140AEE">
      <w:pPr>
        <w:suppressAutoHyphens w:val="0"/>
        <w:spacing w:before="100" w:beforeAutospacing="1" w:after="100" w:afterAutospacing="1" w:line="240" w:lineRule="auto"/>
        <w:jc w:val="left"/>
        <w:rPr>
          <w:rFonts w:eastAsia="Times New Roman"/>
          <w:sz w:val="24"/>
          <w:szCs w:val="24"/>
          <w:lang w:val="en-US"/>
        </w:rPr>
      </w:pPr>
      <w:r w:rsidRPr="008C0F21">
        <w:rPr>
          <w:rFonts w:eastAsia="Times New Roman"/>
          <w:b/>
          <w:bCs/>
          <w:sz w:val="24"/>
          <w:szCs w:val="24"/>
          <w:lang w:val="en-US"/>
        </w:rPr>
        <w:t>Proposal</w:t>
      </w:r>
      <w:r w:rsidR="00140AEE" w:rsidRPr="008C0F21">
        <w:rPr>
          <w:rFonts w:eastAsia="Times New Roman"/>
          <w:b/>
          <w:bCs/>
          <w:sz w:val="24"/>
          <w:szCs w:val="24"/>
          <w:lang w:val="en-US"/>
        </w:rPr>
        <w:t xml:space="preserve"> 2</w:t>
      </w:r>
      <w:r w:rsidRPr="008C0F21">
        <w:rPr>
          <w:rFonts w:eastAsia="Times New Roman"/>
          <w:b/>
          <w:bCs/>
          <w:sz w:val="24"/>
          <w:szCs w:val="24"/>
          <w:lang w:val="en-US"/>
        </w:rPr>
        <w:t>:</w:t>
      </w:r>
      <w:r w:rsidRPr="008C0F21">
        <w:rPr>
          <w:rFonts w:eastAsia="Times New Roman"/>
          <w:sz w:val="24"/>
          <w:szCs w:val="24"/>
          <w:lang w:val="en-US"/>
        </w:rPr>
        <w:t xml:space="preserve"> </w:t>
      </w:r>
      <w:r w:rsidR="0087642A" w:rsidRPr="008C0F21">
        <w:rPr>
          <w:rFonts w:eastAsiaTheme="minorEastAsia" w:hint="eastAsia"/>
          <w:b/>
          <w:sz w:val="24"/>
          <w:szCs w:val="24"/>
        </w:rPr>
        <w:t>Study</w:t>
      </w:r>
      <w:r w:rsidR="0087642A" w:rsidRPr="008C0F21">
        <w:rPr>
          <w:rFonts w:eastAsiaTheme="minorEastAsia"/>
          <w:b/>
          <w:sz w:val="24"/>
          <w:szCs w:val="24"/>
        </w:rPr>
        <w:t xml:space="preserve"> AIML based DMRS overhead reduction/pattern design and channel estimation performance improvement in 6G.</w:t>
      </w:r>
    </w:p>
    <w:p w14:paraId="5C48B8E0" w14:textId="44349E7F" w:rsidR="00A11402" w:rsidRPr="002252F6" w:rsidRDefault="00F6293D" w:rsidP="005669A0">
      <w:pPr>
        <w:pStyle w:val="Heading2"/>
        <w:rPr>
          <w:rFonts w:ascii="Times New Roman" w:hAnsi="Times New Roman"/>
          <w:b/>
          <w:bCs/>
        </w:rPr>
      </w:pPr>
      <w:r w:rsidRPr="002252F6">
        <w:rPr>
          <w:rFonts w:ascii="Times New Roman" w:hAnsi="Times New Roman"/>
          <w:b/>
          <w:bCs/>
        </w:rPr>
        <w:t>CSI-</w:t>
      </w:r>
      <w:r w:rsidR="005642CC" w:rsidRPr="002252F6">
        <w:rPr>
          <w:rFonts w:ascii="Times New Roman" w:hAnsi="Times New Roman"/>
          <w:b/>
          <w:bCs/>
        </w:rPr>
        <w:t>RS OH reduction</w:t>
      </w:r>
    </w:p>
    <w:p w14:paraId="3919832D" w14:textId="77777777" w:rsidR="00657E36" w:rsidRPr="00D428D9" w:rsidRDefault="00657E36" w:rsidP="00657E36">
      <w:pPr>
        <w:suppressAutoHyphens w:val="0"/>
        <w:spacing w:before="100" w:beforeAutospacing="1" w:after="100" w:afterAutospacing="1" w:line="240" w:lineRule="auto"/>
        <w:jc w:val="left"/>
        <w:rPr>
          <w:rFonts w:eastAsia="Times New Roman"/>
          <w:sz w:val="24"/>
          <w:szCs w:val="24"/>
          <w:lang w:val="en-US"/>
        </w:rPr>
      </w:pPr>
      <w:r w:rsidRPr="00D428D9">
        <w:rPr>
          <w:rFonts w:eastAsia="Times New Roman"/>
          <w:sz w:val="24"/>
          <w:szCs w:val="24"/>
          <w:lang w:val="en-US"/>
        </w:rPr>
        <w:t>In this work, we focus on reducing the CSI-RS overhead in the port domain. Instead of transmitting CSI-RS on all antenna ports, we assume that reference signals are transmitted on only half of the available ports. The channel state information for the remaining ports is then predicted based on the observed subset, thereby reducing the overall signaling overhead while still enabling accurate channel reconstruction.</w:t>
      </w:r>
    </w:p>
    <w:p w14:paraId="22CA23BA" w14:textId="77777777" w:rsidR="00657E36" w:rsidRPr="00D428D9" w:rsidRDefault="00657E36" w:rsidP="00657E36">
      <w:pPr>
        <w:suppressAutoHyphens w:val="0"/>
        <w:spacing w:before="100" w:beforeAutospacing="1" w:after="100" w:afterAutospacing="1" w:line="240" w:lineRule="auto"/>
        <w:jc w:val="left"/>
        <w:rPr>
          <w:rFonts w:eastAsia="Times New Roman"/>
          <w:sz w:val="24"/>
          <w:szCs w:val="24"/>
          <w:lang w:val="en-US"/>
        </w:rPr>
      </w:pPr>
      <w:r w:rsidRPr="00D428D9">
        <w:rPr>
          <w:rFonts w:eastAsia="Times New Roman"/>
          <w:sz w:val="24"/>
          <w:szCs w:val="24"/>
          <w:lang w:val="en-US"/>
        </w:rPr>
        <w:t>The simulation setup and assumptions used for this study are summarized in Table 1. To evaluate the impact of port-domain CSI-RS reduction, Figure 1 presents the mean squared error (MSE) performance. As expected, reducing the number of ports introduces some degradation; however, this can be mitigated through intelligent prediction methods.</w:t>
      </w:r>
    </w:p>
    <w:p w14:paraId="60D007EB" w14:textId="5DF80076" w:rsidR="00657E36" w:rsidRPr="00D428D9" w:rsidRDefault="00657E36" w:rsidP="00E155B8">
      <w:pPr>
        <w:suppressAutoHyphens w:val="0"/>
        <w:spacing w:before="100" w:beforeAutospacing="1" w:after="100" w:afterAutospacing="1" w:line="240" w:lineRule="auto"/>
        <w:jc w:val="left"/>
        <w:rPr>
          <w:rFonts w:eastAsia="Times New Roman"/>
          <w:sz w:val="24"/>
          <w:szCs w:val="24"/>
          <w:lang w:val="en-US"/>
        </w:rPr>
      </w:pPr>
      <w:r w:rsidRPr="00D428D9">
        <w:rPr>
          <w:rFonts w:eastAsia="Times New Roman"/>
          <w:sz w:val="24"/>
          <w:szCs w:val="24"/>
          <w:lang w:val="en-US"/>
        </w:rPr>
        <w:t>A direct comparison between linear interpolation and AI/ML-based CSI prediction is shown in Figure 2. The results highlight a clear advantage of the AI/ML approach, which achieves approximately 20 dB improvement in NMSE relative to linear interpolation. This substantial gain demonstrates the effectiveness of AI/ML methods in compensating for the loss of CSI-RS resources, thereby enabling efficient CSI acquisition with significantly reduced reference signal overhead.</w:t>
      </w:r>
    </w:p>
    <w:p w14:paraId="42849B4B" w14:textId="7D55D4C2" w:rsidR="00B43F6D" w:rsidRPr="00D428D9" w:rsidRDefault="00B43F6D" w:rsidP="00B43F6D">
      <w:pPr>
        <w:rPr>
          <w:sz w:val="24"/>
          <w:szCs w:val="24"/>
        </w:rPr>
      </w:pPr>
      <w:r w:rsidRPr="00D428D9">
        <w:rPr>
          <w:sz w:val="24"/>
          <w:szCs w:val="24"/>
        </w:rPr>
        <w:t xml:space="preserve">Table 1: Simulation assumptions for CSI </w:t>
      </w:r>
      <w:r w:rsidR="00243265" w:rsidRPr="00D428D9">
        <w:rPr>
          <w:sz w:val="24"/>
          <w:szCs w:val="24"/>
        </w:rPr>
        <w:t>– RS overhead reduction</w:t>
      </w:r>
    </w:p>
    <w:tbl>
      <w:tblPr>
        <w:tblStyle w:val="TableGrid"/>
        <w:tblW w:w="0" w:type="auto"/>
        <w:tblLook w:val="04A0" w:firstRow="1" w:lastRow="0" w:firstColumn="1" w:lastColumn="0" w:noHBand="0" w:noVBand="1"/>
      </w:tblPr>
      <w:tblGrid>
        <w:gridCol w:w="4404"/>
        <w:gridCol w:w="5224"/>
      </w:tblGrid>
      <w:tr w:rsidR="000C2993" w:rsidRPr="006B1C58" w14:paraId="6E36B3E5" w14:textId="77777777" w:rsidTr="00EB46BA">
        <w:trPr>
          <w:trHeight w:val="231"/>
        </w:trPr>
        <w:tc>
          <w:tcPr>
            <w:tcW w:w="4404" w:type="dxa"/>
            <w:shd w:val="clear" w:color="auto" w:fill="E7E6E6" w:themeFill="background2"/>
            <w:vAlign w:val="center"/>
          </w:tcPr>
          <w:p w14:paraId="0B6B71DF" w14:textId="77777777" w:rsidR="000C2993" w:rsidRPr="006B1C58" w:rsidRDefault="000C2993" w:rsidP="00690592">
            <w:pPr>
              <w:spacing w:after="0"/>
              <w:jc w:val="center"/>
            </w:pPr>
            <w:r w:rsidRPr="006B1C58">
              <w:rPr>
                <w:b/>
              </w:rPr>
              <w:t>Parameter</w:t>
            </w:r>
          </w:p>
        </w:tc>
        <w:tc>
          <w:tcPr>
            <w:tcW w:w="5224" w:type="dxa"/>
            <w:shd w:val="clear" w:color="auto" w:fill="E7E6E6" w:themeFill="background2"/>
            <w:vAlign w:val="center"/>
          </w:tcPr>
          <w:p w14:paraId="33FC3980" w14:textId="77777777" w:rsidR="000C2993" w:rsidRPr="006B1C58" w:rsidRDefault="000C2993" w:rsidP="00690592">
            <w:pPr>
              <w:spacing w:after="0"/>
              <w:jc w:val="center"/>
            </w:pPr>
            <w:r w:rsidRPr="006B1C58">
              <w:rPr>
                <w:b/>
              </w:rPr>
              <w:t>Value</w:t>
            </w:r>
          </w:p>
        </w:tc>
      </w:tr>
      <w:tr w:rsidR="000C2993" w:rsidRPr="006B1C58" w14:paraId="44506CC0" w14:textId="77777777" w:rsidTr="00EB46BA">
        <w:trPr>
          <w:trHeight w:val="242"/>
        </w:trPr>
        <w:tc>
          <w:tcPr>
            <w:tcW w:w="4404" w:type="dxa"/>
            <w:vAlign w:val="center"/>
          </w:tcPr>
          <w:p w14:paraId="43A05493" w14:textId="77777777" w:rsidR="000C2993" w:rsidRPr="006B1C58" w:rsidRDefault="000C2993" w:rsidP="00690592">
            <w:pPr>
              <w:spacing w:after="0"/>
            </w:pPr>
            <w:r w:rsidRPr="006B1C58">
              <w:t>Duplex, Waveform</w:t>
            </w:r>
          </w:p>
        </w:tc>
        <w:tc>
          <w:tcPr>
            <w:tcW w:w="5224" w:type="dxa"/>
            <w:vAlign w:val="center"/>
          </w:tcPr>
          <w:p w14:paraId="78D952F5" w14:textId="77777777" w:rsidR="000C2993" w:rsidRPr="006B1C58" w:rsidRDefault="000C2993" w:rsidP="00690592">
            <w:pPr>
              <w:spacing w:after="0"/>
            </w:pPr>
            <w:r w:rsidRPr="006B1C58">
              <w:t>FDD, OFDM</w:t>
            </w:r>
          </w:p>
        </w:tc>
      </w:tr>
      <w:tr w:rsidR="000C2993" w:rsidRPr="006B1C58" w14:paraId="638B760F" w14:textId="77777777" w:rsidTr="00EB46BA">
        <w:trPr>
          <w:trHeight w:val="231"/>
        </w:trPr>
        <w:tc>
          <w:tcPr>
            <w:tcW w:w="4404" w:type="dxa"/>
            <w:vAlign w:val="center"/>
          </w:tcPr>
          <w:p w14:paraId="5C68E361" w14:textId="77777777" w:rsidR="000C2993" w:rsidRPr="006B1C58" w:rsidRDefault="000C2993" w:rsidP="00690592">
            <w:pPr>
              <w:spacing w:after="0"/>
            </w:pPr>
            <w:r w:rsidRPr="006B1C58">
              <w:t>Scenario</w:t>
            </w:r>
          </w:p>
        </w:tc>
        <w:tc>
          <w:tcPr>
            <w:tcW w:w="5224" w:type="dxa"/>
            <w:vAlign w:val="center"/>
          </w:tcPr>
          <w:p w14:paraId="3EE7F414" w14:textId="77777777" w:rsidR="000C2993" w:rsidRPr="006B1C58" w:rsidRDefault="000C2993" w:rsidP="00690592">
            <w:pPr>
              <w:spacing w:after="0"/>
            </w:pPr>
            <w:r w:rsidRPr="006B1C58">
              <w:t>Dense Urban</w:t>
            </w:r>
            <w:r>
              <w:rPr>
                <w:rFonts w:hint="eastAsia"/>
                <w:lang w:eastAsia="zh-CN"/>
              </w:rPr>
              <w:t xml:space="preserve"> Macro</w:t>
            </w:r>
          </w:p>
        </w:tc>
      </w:tr>
      <w:tr w:rsidR="000C2993" w:rsidRPr="006B1C58" w14:paraId="6CDF5224" w14:textId="77777777" w:rsidTr="00EB46BA">
        <w:trPr>
          <w:trHeight w:val="242"/>
        </w:trPr>
        <w:tc>
          <w:tcPr>
            <w:tcW w:w="4404" w:type="dxa"/>
            <w:vAlign w:val="center"/>
          </w:tcPr>
          <w:p w14:paraId="783D12A2" w14:textId="77777777" w:rsidR="000C2993" w:rsidRPr="006B1C58" w:rsidRDefault="000C2993" w:rsidP="00690592">
            <w:pPr>
              <w:spacing w:after="0"/>
            </w:pPr>
            <w:r w:rsidRPr="006B1C58">
              <w:lastRenderedPageBreak/>
              <w:t>Carrier Frequency</w:t>
            </w:r>
          </w:p>
        </w:tc>
        <w:tc>
          <w:tcPr>
            <w:tcW w:w="5224" w:type="dxa"/>
            <w:vAlign w:val="center"/>
          </w:tcPr>
          <w:p w14:paraId="5A00D459" w14:textId="77777777" w:rsidR="000C2993" w:rsidRPr="006B1C58" w:rsidRDefault="000C2993" w:rsidP="00690592">
            <w:pPr>
              <w:spacing w:after="0"/>
            </w:pPr>
            <w:r w:rsidRPr="006B1C58">
              <w:t>4 GHz</w:t>
            </w:r>
          </w:p>
        </w:tc>
      </w:tr>
      <w:tr w:rsidR="000C2993" w:rsidRPr="006B1C58" w14:paraId="0ED2B150" w14:textId="77777777" w:rsidTr="00EB46BA">
        <w:trPr>
          <w:trHeight w:val="231"/>
        </w:trPr>
        <w:tc>
          <w:tcPr>
            <w:tcW w:w="4404" w:type="dxa"/>
            <w:vAlign w:val="center"/>
          </w:tcPr>
          <w:p w14:paraId="4E5F19ED" w14:textId="77777777" w:rsidR="000C2993" w:rsidRPr="006B1C58" w:rsidRDefault="000C2993" w:rsidP="00690592">
            <w:pPr>
              <w:spacing w:after="0"/>
            </w:pPr>
            <w:r w:rsidRPr="006B1C58">
              <w:t>Inter-BS distance</w:t>
            </w:r>
          </w:p>
        </w:tc>
        <w:tc>
          <w:tcPr>
            <w:tcW w:w="5224" w:type="dxa"/>
            <w:vAlign w:val="center"/>
          </w:tcPr>
          <w:p w14:paraId="317273D6" w14:textId="77777777" w:rsidR="000C2993" w:rsidRPr="006B1C58" w:rsidRDefault="000C2993" w:rsidP="00690592">
            <w:pPr>
              <w:spacing w:after="0"/>
            </w:pPr>
            <w:r w:rsidRPr="006B1C58">
              <w:t>200m</w:t>
            </w:r>
          </w:p>
        </w:tc>
      </w:tr>
      <w:tr w:rsidR="000C2993" w:rsidRPr="006B1C58" w14:paraId="308CCD11" w14:textId="77777777" w:rsidTr="00EB46BA">
        <w:trPr>
          <w:trHeight w:val="231"/>
        </w:trPr>
        <w:tc>
          <w:tcPr>
            <w:tcW w:w="4404" w:type="dxa"/>
            <w:vAlign w:val="center"/>
          </w:tcPr>
          <w:p w14:paraId="43E8F200" w14:textId="77777777" w:rsidR="000C2993" w:rsidRPr="006B1C58" w:rsidRDefault="000C2993" w:rsidP="00690592">
            <w:pPr>
              <w:spacing w:after="0"/>
            </w:pPr>
            <w:r w:rsidRPr="006B1C58">
              <w:t>Channel model</w:t>
            </w:r>
          </w:p>
        </w:tc>
        <w:tc>
          <w:tcPr>
            <w:tcW w:w="5224" w:type="dxa"/>
            <w:vAlign w:val="center"/>
          </w:tcPr>
          <w:p w14:paraId="5A98BCB8" w14:textId="77777777" w:rsidR="000C2993" w:rsidRPr="006B1C58" w:rsidRDefault="000C2993" w:rsidP="00690592">
            <w:pPr>
              <w:spacing w:after="0"/>
            </w:pPr>
            <w:r w:rsidRPr="006B1C58">
              <w:t>According to TR 38.901</w:t>
            </w:r>
          </w:p>
        </w:tc>
      </w:tr>
      <w:tr w:rsidR="000C2993" w:rsidRPr="006B1C58" w14:paraId="2687C62C" w14:textId="77777777" w:rsidTr="00EB46BA">
        <w:trPr>
          <w:trHeight w:val="242"/>
        </w:trPr>
        <w:tc>
          <w:tcPr>
            <w:tcW w:w="4404" w:type="dxa"/>
            <w:vAlign w:val="center"/>
          </w:tcPr>
          <w:p w14:paraId="24A3C012" w14:textId="77777777" w:rsidR="000C2993" w:rsidRPr="006B1C58" w:rsidRDefault="000C2993" w:rsidP="00690592">
            <w:pPr>
              <w:spacing w:after="0"/>
            </w:pPr>
            <w:r w:rsidRPr="006B1C58">
              <w:t>Antenna setup and port layouts at gNB</w:t>
            </w:r>
          </w:p>
        </w:tc>
        <w:tc>
          <w:tcPr>
            <w:tcW w:w="5224" w:type="dxa"/>
            <w:vAlign w:val="center"/>
          </w:tcPr>
          <w:p w14:paraId="390C438A" w14:textId="77777777" w:rsidR="000C2993" w:rsidRPr="006B1C58" w:rsidRDefault="000C2993" w:rsidP="00690592">
            <w:pPr>
              <w:spacing w:after="0"/>
            </w:pPr>
            <w:r>
              <w:rPr>
                <w:rFonts w:hint="eastAsia"/>
                <w:lang w:eastAsia="zh-CN"/>
              </w:rPr>
              <w:t>64</w:t>
            </w:r>
            <w:r w:rsidRPr="006B1C58">
              <w:t xml:space="preserve"> ports: (8.8,2,1,1,</w:t>
            </w:r>
            <w:r>
              <w:rPr>
                <w:rFonts w:hint="eastAsia"/>
                <w:lang w:eastAsia="zh-CN"/>
              </w:rPr>
              <w:t>4</w:t>
            </w:r>
            <w:r w:rsidRPr="006B1C58">
              <w:t>,8), (dH,dV) = (0.5, 0.8)λ</w:t>
            </w:r>
          </w:p>
        </w:tc>
      </w:tr>
      <w:tr w:rsidR="000C2993" w:rsidRPr="006B1C58" w14:paraId="6C966B58" w14:textId="77777777" w:rsidTr="00EB46BA">
        <w:trPr>
          <w:trHeight w:val="231"/>
        </w:trPr>
        <w:tc>
          <w:tcPr>
            <w:tcW w:w="4404" w:type="dxa"/>
            <w:vAlign w:val="center"/>
          </w:tcPr>
          <w:p w14:paraId="41CA52F0" w14:textId="77777777" w:rsidR="000C2993" w:rsidRPr="006B1C58" w:rsidRDefault="000C2993" w:rsidP="00690592">
            <w:pPr>
              <w:spacing w:after="0"/>
            </w:pPr>
            <w:r w:rsidRPr="006B1C58">
              <w:t>Antenna setup and port layouts at UE</w:t>
            </w:r>
          </w:p>
        </w:tc>
        <w:tc>
          <w:tcPr>
            <w:tcW w:w="5224" w:type="dxa"/>
            <w:vAlign w:val="center"/>
          </w:tcPr>
          <w:p w14:paraId="09DC8992" w14:textId="77777777" w:rsidR="000C2993" w:rsidRPr="006B1C58" w:rsidRDefault="000C2993" w:rsidP="00690592">
            <w:pPr>
              <w:spacing w:after="0"/>
            </w:pPr>
            <w:r w:rsidRPr="006B1C58">
              <w:t>4 Rx: (1,2,2,1,1,1,2), (dH,dV) = (0.5, 0.5)λ</w:t>
            </w:r>
          </w:p>
        </w:tc>
      </w:tr>
      <w:tr w:rsidR="000C2993" w:rsidRPr="006B1C58" w14:paraId="73CAAB6F" w14:textId="77777777" w:rsidTr="00EB46BA">
        <w:trPr>
          <w:trHeight w:val="231"/>
        </w:trPr>
        <w:tc>
          <w:tcPr>
            <w:tcW w:w="4404" w:type="dxa"/>
            <w:vAlign w:val="center"/>
          </w:tcPr>
          <w:p w14:paraId="61A10FD8" w14:textId="77777777" w:rsidR="000C2993" w:rsidRPr="006B1C58" w:rsidRDefault="000C2993" w:rsidP="00690592">
            <w:pPr>
              <w:spacing w:after="0"/>
            </w:pPr>
            <w:r w:rsidRPr="006B1C58">
              <w:t>BS Tx power</w:t>
            </w:r>
          </w:p>
        </w:tc>
        <w:tc>
          <w:tcPr>
            <w:tcW w:w="5224" w:type="dxa"/>
            <w:vAlign w:val="center"/>
          </w:tcPr>
          <w:p w14:paraId="7AE9BB7D" w14:textId="77777777" w:rsidR="000C2993" w:rsidRPr="006B1C58" w:rsidRDefault="000C2993" w:rsidP="00690592">
            <w:pPr>
              <w:spacing w:after="0"/>
            </w:pPr>
            <w:r w:rsidRPr="006B1C58">
              <w:t>44 dBm (20 MHz bandwidth)</w:t>
            </w:r>
          </w:p>
        </w:tc>
      </w:tr>
      <w:tr w:rsidR="000C2993" w:rsidRPr="006B1C58" w14:paraId="6AAB5E8C" w14:textId="77777777" w:rsidTr="00EB46BA">
        <w:trPr>
          <w:trHeight w:val="242"/>
        </w:trPr>
        <w:tc>
          <w:tcPr>
            <w:tcW w:w="4404" w:type="dxa"/>
            <w:vAlign w:val="center"/>
          </w:tcPr>
          <w:p w14:paraId="411FB96F" w14:textId="77777777" w:rsidR="000C2993" w:rsidRPr="006B1C58" w:rsidRDefault="000C2993" w:rsidP="00690592">
            <w:pPr>
              <w:spacing w:after="0"/>
            </w:pPr>
            <w:r w:rsidRPr="006B1C58">
              <w:t>BS antenna height</w:t>
            </w:r>
          </w:p>
        </w:tc>
        <w:tc>
          <w:tcPr>
            <w:tcW w:w="5224" w:type="dxa"/>
            <w:vAlign w:val="center"/>
          </w:tcPr>
          <w:p w14:paraId="7919B7C1" w14:textId="77777777" w:rsidR="000C2993" w:rsidRPr="006B1C58" w:rsidRDefault="000C2993" w:rsidP="00690592">
            <w:pPr>
              <w:spacing w:after="0"/>
            </w:pPr>
            <w:r w:rsidRPr="006B1C58">
              <w:t>25m</w:t>
            </w:r>
          </w:p>
        </w:tc>
      </w:tr>
      <w:tr w:rsidR="000C2993" w:rsidRPr="006B1C58" w14:paraId="22ACB43E" w14:textId="77777777" w:rsidTr="00EB46BA">
        <w:trPr>
          <w:trHeight w:val="231"/>
        </w:trPr>
        <w:tc>
          <w:tcPr>
            <w:tcW w:w="4404" w:type="dxa"/>
            <w:vAlign w:val="center"/>
          </w:tcPr>
          <w:p w14:paraId="4B570F61" w14:textId="77777777" w:rsidR="000C2993" w:rsidRPr="006B1C58" w:rsidRDefault="000C2993" w:rsidP="00690592">
            <w:pPr>
              <w:spacing w:after="0"/>
            </w:pPr>
            <w:r w:rsidRPr="006B1C58">
              <w:t>UE antenna height &amp; gain</w:t>
            </w:r>
          </w:p>
        </w:tc>
        <w:tc>
          <w:tcPr>
            <w:tcW w:w="5224" w:type="dxa"/>
            <w:vAlign w:val="center"/>
          </w:tcPr>
          <w:p w14:paraId="65F5D301" w14:textId="77777777" w:rsidR="000C2993" w:rsidRPr="006B1C58" w:rsidRDefault="000C2993" w:rsidP="00690592">
            <w:pPr>
              <w:spacing w:after="0"/>
            </w:pPr>
            <w:r w:rsidRPr="006B1C58">
              <w:t>According to TR 36.873</w:t>
            </w:r>
          </w:p>
        </w:tc>
      </w:tr>
      <w:tr w:rsidR="000C2993" w:rsidRPr="006B1C58" w14:paraId="2953D3DD" w14:textId="77777777" w:rsidTr="00EB46BA">
        <w:trPr>
          <w:trHeight w:val="231"/>
        </w:trPr>
        <w:tc>
          <w:tcPr>
            <w:tcW w:w="4404" w:type="dxa"/>
            <w:vAlign w:val="center"/>
          </w:tcPr>
          <w:p w14:paraId="6C5A794A" w14:textId="77777777" w:rsidR="000C2993" w:rsidRPr="006B1C58" w:rsidRDefault="000C2993" w:rsidP="00690592">
            <w:pPr>
              <w:spacing w:after="0"/>
            </w:pPr>
            <w:r w:rsidRPr="006B1C58">
              <w:t>Subcarrier spacing</w:t>
            </w:r>
          </w:p>
        </w:tc>
        <w:tc>
          <w:tcPr>
            <w:tcW w:w="5224" w:type="dxa"/>
            <w:vAlign w:val="center"/>
          </w:tcPr>
          <w:p w14:paraId="65EBFCF3" w14:textId="77777777" w:rsidR="000C2993" w:rsidRPr="006B1C58" w:rsidRDefault="000C2993" w:rsidP="00690592">
            <w:pPr>
              <w:spacing w:after="0"/>
            </w:pPr>
            <w:r w:rsidRPr="006B1C58">
              <w:t>30kHz</w:t>
            </w:r>
          </w:p>
        </w:tc>
      </w:tr>
      <w:tr w:rsidR="000C2993" w:rsidRPr="006B1C58" w14:paraId="35096653" w14:textId="77777777" w:rsidTr="00EB46BA">
        <w:trPr>
          <w:trHeight w:val="353"/>
        </w:trPr>
        <w:tc>
          <w:tcPr>
            <w:tcW w:w="4404" w:type="dxa"/>
            <w:vAlign w:val="center"/>
          </w:tcPr>
          <w:p w14:paraId="0FF39A1B" w14:textId="77777777" w:rsidR="000C2993" w:rsidRPr="006B1C58" w:rsidRDefault="000C2993" w:rsidP="00690592">
            <w:pPr>
              <w:spacing w:after="0"/>
            </w:pPr>
            <w:r w:rsidRPr="006B1C58">
              <w:t>Simulation bandwidth</w:t>
            </w:r>
          </w:p>
        </w:tc>
        <w:tc>
          <w:tcPr>
            <w:tcW w:w="5224" w:type="dxa"/>
            <w:vAlign w:val="center"/>
          </w:tcPr>
          <w:p w14:paraId="0F6BC8F7" w14:textId="77777777" w:rsidR="000C2993" w:rsidRPr="006B1C58" w:rsidRDefault="000C2993" w:rsidP="00690592">
            <w:pPr>
              <w:spacing w:after="0"/>
            </w:pPr>
            <w:r w:rsidRPr="006B1C58">
              <w:t>20 MHz</w:t>
            </w:r>
          </w:p>
        </w:tc>
      </w:tr>
      <w:tr w:rsidR="000C2993" w:rsidRPr="00D44A3A" w14:paraId="5FBE42E6" w14:textId="77777777" w:rsidTr="00EB46BA">
        <w:trPr>
          <w:trHeight w:val="231"/>
        </w:trPr>
        <w:tc>
          <w:tcPr>
            <w:tcW w:w="4404" w:type="dxa"/>
            <w:vAlign w:val="center"/>
          </w:tcPr>
          <w:p w14:paraId="44A759A4" w14:textId="77777777" w:rsidR="000C2993" w:rsidRPr="006B1C58" w:rsidRDefault="000C2993" w:rsidP="00690592">
            <w:pPr>
              <w:spacing w:after="0"/>
            </w:pPr>
            <w:r w:rsidRPr="006B1C58">
              <w:t>UE distribution</w:t>
            </w:r>
          </w:p>
        </w:tc>
        <w:tc>
          <w:tcPr>
            <w:tcW w:w="5224" w:type="dxa"/>
            <w:vAlign w:val="center"/>
          </w:tcPr>
          <w:p w14:paraId="6326BA19" w14:textId="77777777" w:rsidR="000C2993" w:rsidRPr="00D44A3A" w:rsidRDefault="000C2993" w:rsidP="00690592">
            <w:pPr>
              <w:spacing w:after="0"/>
              <w:rPr>
                <w:lang w:val="nl-NL"/>
              </w:rPr>
            </w:pPr>
            <w:r w:rsidRPr="00D44A3A">
              <w:rPr>
                <w:lang w:val="nl-NL"/>
              </w:rPr>
              <w:t>80% indoor (3km/h), 20% outdoor (3 km/h)</w:t>
            </w:r>
          </w:p>
        </w:tc>
      </w:tr>
      <w:tr w:rsidR="000C2993" w:rsidRPr="006B1C58" w14:paraId="5654B318" w14:textId="77777777" w:rsidTr="00EB46BA">
        <w:trPr>
          <w:trHeight w:val="231"/>
        </w:trPr>
        <w:tc>
          <w:tcPr>
            <w:tcW w:w="4404" w:type="dxa"/>
            <w:vAlign w:val="center"/>
          </w:tcPr>
          <w:p w14:paraId="21194806" w14:textId="77777777" w:rsidR="000C2993" w:rsidRPr="006B1C58" w:rsidRDefault="000C2993" w:rsidP="00690592">
            <w:pPr>
              <w:spacing w:after="0"/>
            </w:pPr>
            <w:r w:rsidRPr="006B1C58">
              <w:t>Channel estimation</w:t>
            </w:r>
          </w:p>
        </w:tc>
        <w:tc>
          <w:tcPr>
            <w:tcW w:w="5224" w:type="dxa"/>
            <w:vAlign w:val="center"/>
          </w:tcPr>
          <w:p w14:paraId="61ECD92E" w14:textId="40108E82" w:rsidR="000C2993" w:rsidRPr="006B1C58" w:rsidRDefault="000C2993" w:rsidP="00690592">
            <w:pPr>
              <w:spacing w:after="0"/>
            </w:pPr>
            <w:r w:rsidRPr="006B1C58">
              <w:t>Ideal</w:t>
            </w:r>
          </w:p>
        </w:tc>
      </w:tr>
    </w:tbl>
    <w:p w14:paraId="3A9F47F9" w14:textId="77777777" w:rsidR="005C0957" w:rsidRDefault="005C0957" w:rsidP="00C62762">
      <w:pPr>
        <w:pStyle w:val="Default"/>
      </w:pPr>
    </w:p>
    <w:p w14:paraId="273904AB" w14:textId="77777777" w:rsidR="00D26DB4" w:rsidRDefault="00D26DB4" w:rsidP="00C62762">
      <w:pPr>
        <w:pStyle w:val="Default"/>
        <w:rPr>
          <w:b/>
          <w:bCs/>
        </w:rPr>
      </w:pPr>
    </w:p>
    <w:p w14:paraId="07733E12" w14:textId="77777777" w:rsidR="002379CF" w:rsidRDefault="002379CF" w:rsidP="00C62762">
      <w:pPr>
        <w:pStyle w:val="Default"/>
        <w:rPr>
          <w:b/>
          <w:bCs/>
        </w:rPr>
      </w:pPr>
    </w:p>
    <w:p w14:paraId="305AEC5A" w14:textId="77777777" w:rsidR="00243265" w:rsidRDefault="00243265" w:rsidP="00227A78">
      <w:pPr>
        <w:pStyle w:val="Default"/>
        <w:jc w:val="center"/>
      </w:pPr>
    </w:p>
    <w:p w14:paraId="0B502545" w14:textId="605FBD79" w:rsidR="00D26DB4" w:rsidRPr="00243265" w:rsidRDefault="00D26DB4" w:rsidP="00227A78">
      <w:pPr>
        <w:pStyle w:val="Default"/>
        <w:jc w:val="center"/>
        <w:rPr>
          <w:b/>
          <w:bCs/>
          <w:sz w:val="22"/>
          <w:szCs w:val="22"/>
        </w:rPr>
      </w:pPr>
      <w:r w:rsidRPr="00243265">
        <w:rPr>
          <w:b/>
          <w:bCs/>
          <w:noProof/>
          <w:sz w:val="22"/>
          <w:szCs w:val="22"/>
        </w:rPr>
        <w:drawing>
          <wp:inline distT="0" distB="0" distL="0" distR="0" wp14:anchorId="1C4A6D25" wp14:editId="43ADF14C">
            <wp:extent cx="4298950" cy="259953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30329" cy="2618505"/>
                    </a:xfrm>
                    <a:prstGeom prst="rect">
                      <a:avLst/>
                    </a:prstGeom>
                  </pic:spPr>
                </pic:pic>
              </a:graphicData>
            </a:graphic>
          </wp:inline>
        </w:drawing>
      </w:r>
    </w:p>
    <w:p w14:paraId="7BF0154E" w14:textId="77777777" w:rsidR="009B3D44" w:rsidRDefault="008C743A" w:rsidP="009B3D44">
      <w:pPr>
        <w:pStyle w:val="Default"/>
        <w:ind w:left="-810"/>
        <w:rPr>
          <w:b/>
          <w:bCs/>
        </w:rPr>
      </w:pPr>
      <w:r>
        <w:rPr>
          <w:b/>
          <w:bCs/>
        </w:rPr>
        <w:t xml:space="preserve">        </w:t>
      </w:r>
      <w:r w:rsidR="002379CF">
        <w:rPr>
          <w:b/>
          <w:bCs/>
        </w:rPr>
        <w:t xml:space="preserve">                       </w:t>
      </w:r>
      <w:r>
        <w:rPr>
          <w:b/>
          <w:bCs/>
        </w:rPr>
        <w:t xml:space="preserve">  </w:t>
      </w:r>
    </w:p>
    <w:p w14:paraId="5BF1C8CC" w14:textId="77777777" w:rsidR="009B3D44" w:rsidRDefault="009B3D44" w:rsidP="009B3D44">
      <w:pPr>
        <w:pStyle w:val="Default"/>
        <w:ind w:left="630"/>
        <w:rPr>
          <w:b/>
          <w:bCs/>
        </w:rPr>
      </w:pPr>
    </w:p>
    <w:p w14:paraId="0E15FC9F" w14:textId="47753C87" w:rsidR="00243265" w:rsidRPr="00D428D9" w:rsidRDefault="008C743A" w:rsidP="009B3D44">
      <w:pPr>
        <w:pStyle w:val="Default"/>
        <w:ind w:left="630"/>
      </w:pPr>
      <w:r>
        <w:rPr>
          <w:b/>
          <w:bCs/>
        </w:rPr>
        <w:t xml:space="preserve"> </w:t>
      </w:r>
      <w:r w:rsidRPr="00D428D9">
        <w:t>Figure</w:t>
      </w:r>
      <w:r w:rsidR="00D45960" w:rsidRPr="00D428D9">
        <w:t xml:space="preserve"> 1</w:t>
      </w:r>
      <w:r w:rsidRPr="00D428D9">
        <w:t xml:space="preserve">: </w:t>
      </w:r>
      <w:r w:rsidR="00797F7F" w:rsidRPr="00D428D9">
        <w:t>Training and validation loss for CSI – RS overhead reduction</w:t>
      </w:r>
    </w:p>
    <w:p w14:paraId="4376B71F" w14:textId="77777777" w:rsidR="009B3D44" w:rsidRDefault="009B3D44" w:rsidP="009B3D44">
      <w:pPr>
        <w:pStyle w:val="Default"/>
        <w:ind w:left="630"/>
        <w:rPr>
          <w:sz w:val="22"/>
          <w:szCs w:val="22"/>
        </w:rPr>
      </w:pPr>
    </w:p>
    <w:p w14:paraId="2D85A0EA" w14:textId="77777777" w:rsidR="009B3D44" w:rsidRPr="00797F7F" w:rsidRDefault="009B3D44" w:rsidP="009B3D44">
      <w:pPr>
        <w:pStyle w:val="Default"/>
        <w:ind w:left="630"/>
        <w:rPr>
          <w:sz w:val="22"/>
          <w:szCs w:val="22"/>
        </w:rPr>
      </w:pPr>
    </w:p>
    <w:p w14:paraId="27A8E39A" w14:textId="0AAF5B85" w:rsidR="00EC4BD0" w:rsidRDefault="00771E91" w:rsidP="00227A78">
      <w:pPr>
        <w:pStyle w:val="Default"/>
        <w:jc w:val="center"/>
        <w:rPr>
          <w:b/>
          <w:bCs/>
        </w:rPr>
      </w:pPr>
      <w:r>
        <w:rPr>
          <w:b/>
          <w:bCs/>
          <w:noProof/>
        </w:rPr>
        <w:lastRenderedPageBreak/>
        <w:drawing>
          <wp:inline distT="0" distB="0" distL="0" distR="0" wp14:anchorId="0456B764" wp14:editId="1E603B9C">
            <wp:extent cx="4480051" cy="287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84097" cy="2879148"/>
                    </a:xfrm>
                    <a:prstGeom prst="rect">
                      <a:avLst/>
                    </a:prstGeom>
                  </pic:spPr>
                </pic:pic>
              </a:graphicData>
            </a:graphic>
          </wp:inline>
        </w:drawing>
      </w:r>
    </w:p>
    <w:p w14:paraId="7A6F5D85" w14:textId="6654C738" w:rsidR="00EC4BD0" w:rsidRPr="00D428D9" w:rsidRDefault="002379CF" w:rsidP="009B3D44">
      <w:pPr>
        <w:pStyle w:val="Default"/>
        <w:ind w:left="450"/>
      </w:pPr>
      <w:r>
        <w:rPr>
          <w:b/>
          <w:bCs/>
        </w:rPr>
        <w:t xml:space="preserve">  </w:t>
      </w:r>
      <w:r w:rsidR="00523B67" w:rsidRPr="00D428D9">
        <w:rPr>
          <w:b/>
          <w:bCs/>
        </w:rPr>
        <w:t xml:space="preserve"> </w:t>
      </w:r>
      <w:r w:rsidR="00523B67" w:rsidRPr="00D428D9">
        <w:t>Figure</w:t>
      </w:r>
      <w:r w:rsidR="00D45960" w:rsidRPr="00D428D9">
        <w:t xml:space="preserve"> 2</w:t>
      </w:r>
      <w:r w:rsidR="00523B67" w:rsidRPr="00D428D9">
        <w:t>: NMSE comparison</w:t>
      </w:r>
      <w:r w:rsidR="00EE5768" w:rsidRPr="00D428D9">
        <w:t xml:space="preserve"> </w:t>
      </w:r>
      <w:r w:rsidR="00594879" w:rsidRPr="00D428D9">
        <w:t>between Linear interpolation, AI/ML based CSI</w:t>
      </w:r>
      <w:r w:rsidR="009B3D44" w:rsidRPr="00D428D9">
        <w:t xml:space="preserve">-RS overhead </w:t>
      </w:r>
      <w:r w:rsidR="00D428D9">
        <w:t xml:space="preserve">    </w:t>
      </w:r>
      <w:r w:rsidR="009B3D44" w:rsidRPr="00D428D9">
        <w:t>reduction</w:t>
      </w:r>
      <w:r w:rsidR="00523B67" w:rsidRPr="00D428D9">
        <w:t xml:space="preserve"> </w:t>
      </w:r>
    </w:p>
    <w:p w14:paraId="6BB15053" w14:textId="77777777" w:rsidR="002379CF" w:rsidRDefault="002379CF" w:rsidP="00C62762">
      <w:pPr>
        <w:pStyle w:val="Default"/>
        <w:rPr>
          <w:b/>
          <w:bCs/>
        </w:rPr>
      </w:pPr>
    </w:p>
    <w:p w14:paraId="6443EF2E" w14:textId="477FCDEC" w:rsidR="00D10983" w:rsidRPr="00D10983" w:rsidRDefault="00D10983" w:rsidP="00D10983">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Observation</w:t>
      </w:r>
      <w:r w:rsidR="00CD3D4C">
        <w:rPr>
          <w:rFonts w:eastAsia="Times New Roman"/>
          <w:b/>
          <w:bCs/>
          <w:sz w:val="24"/>
          <w:szCs w:val="24"/>
          <w:lang w:val="en-US"/>
        </w:rPr>
        <w:t xml:space="preserve"> 1</w:t>
      </w:r>
      <w:r w:rsidRPr="00D10983">
        <w:rPr>
          <w:rFonts w:eastAsia="Times New Roman"/>
          <w:b/>
          <w:bCs/>
          <w:sz w:val="24"/>
          <w:szCs w:val="24"/>
          <w:lang w:val="en-US"/>
        </w:rPr>
        <w:t>: AI/ML-based CSI-RS overhead reduction with a ½ reduction ratio achieves an improvement of approximately 20 dB in NMSE compared to conventional linear interpolation.</w:t>
      </w:r>
    </w:p>
    <w:p w14:paraId="1D3B9F30" w14:textId="170E4BB8" w:rsidR="00D10983" w:rsidRPr="00D10983" w:rsidRDefault="00D10983" w:rsidP="00D10983">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Proposal</w:t>
      </w:r>
      <w:r w:rsidR="00CD3D4C">
        <w:rPr>
          <w:rFonts w:eastAsia="Times New Roman"/>
          <w:b/>
          <w:bCs/>
          <w:sz w:val="24"/>
          <w:szCs w:val="24"/>
          <w:lang w:val="en-US"/>
        </w:rPr>
        <w:t xml:space="preserve"> 3</w:t>
      </w:r>
      <w:r w:rsidRPr="00D10983">
        <w:rPr>
          <w:rFonts w:eastAsia="Times New Roman"/>
          <w:b/>
          <w:bCs/>
          <w:sz w:val="24"/>
          <w:szCs w:val="24"/>
          <w:lang w:val="en-US"/>
        </w:rPr>
        <w:t xml:space="preserve">: </w:t>
      </w:r>
      <w:r>
        <w:rPr>
          <w:rFonts w:eastAsia="Times New Roman"/>
          <w:b/>
          <w:bCs/>
          <w:sz w:val="24"/>
          <w:szCs w:val="24"/>
          <w:lang w:val="en-US"/>
        </w:rPr>
        <w:t>Consider</w:t>
      </w:r>
      <w:r w:rsidRPr="00D10983">
        <w:rPr>
          <w:rFonts w:eastAsia="Times New Roman"/>
          <w:b/>
          <w:bCs/>
          <w:sz w:val="24"/>
          <w:szCs w:val="24"/>
          <w:lang w:val="en-US"/>
        </w:rPr>
        <w:t xml:space="preserve"> CSI-RS overhead reduction as a potential use case for 6G systems, leveraging AI/ML-based prediction techniques to enable efficient CSI acquisition.</w:t>
      </w:r>
    </w:p>
    <w:p w14:paraId="1B6CF5F9" w14:textId="77777777" w:rsidR="00D10983" w:rsidRDefault="00D10983" w:rsidP="00C62762">
      <w:pPr>
        <w:pStyle w:val="Default"/>
        <w:rPr>
          <w:b/>
          <w:bCs/>
        </w:rPr>
      </w:pPr>
    </w:p>
    <w:p w14:paraId="2AF7ACE5" w14:textId="34CB2A68" w:rsidR="00B73485" w:rsidRPr="002252F6" w:rsidRDefault="00C553A8">
      <w:pPr>
        <w:pStyle w:val="Heading1"/>
        <w:rPr>
          <w:rFonts w:ascii="Times New Roman" w:hAnsi="Times New Roman"/>
          <w:b/>
          <w:sz w:val="32"/>
          <w:szCs w:val="32"/>
        </w:rPr>
      </w:pPr>
      <w:r w:rsidRPr="002252F6">
        <w:rPr>
          <w:rFonts w:ascii="Times New Roman" w:hAnsi="Times New Roman"/>
          <w:b/>
          <w:sz w:val="32"/>
          <w:szCs w:val="32"/>
        </w:rPr>
        <w:t>AI native in 6G</w:t>
      </w:r>
    </w:p>
    <w:p w14:paraId="4D1748F6" w14:textId="5342BED8" w:rsidR="00B95E5A" w:rsidRPr="00D428D9" w:rsidRDefault="71A19291" w:rsidP="688878DB">
      <w:pPr>
        <w:spacing w:before="240" w:after="240"/>
        <w:rPr>
          <w:rFonts w:eastAsia="Aptos"/>
          <w:sz w:val="24"/>
          <w:szCs w:val="24"/>
        </w:rPr>
      </w:pPr>
      <w:r w:rsidRPr="00D428D9">
        <w:rPr>
          <w:sz w:val="24"/>
          <w:szCs w:val="24"/>
        </w:rPr>
        <w:t xml:space="preserve"> </w:t>
      </w:r>
      <w:r w:rsidRPr="00D428D9">
        <w:rPr>
          <w:rFonts w:eastAsia="Aptos"/>
          <w:sz w:val="24"/>
          <w:szCs w:val="24"/>
        </w:rPr>
        <w:t>As 6G evolves toward more intelligent and adaptive communication systems, the concept of AI-native physical layer is gaining traction. This approach envisions replacing traditional signal processing blocks with AI/ML models to enhance performance, reduce complexity, and enable dynamic adaptability to diverse channel conditions and hardware constraints.</w:t>
      </w:r>
      <w:r w:rsidR="6C949C32" w:rsidRPr="00D428D9">
        <w:rPr>
          <w:rFonts w:eastAsia="Aptos"/>
          <w:sz w:val="24"/>
          <w:szCs w:val="24"/>
        </w:rPr>
        <w:t xml:space="preserve"> </w:t>
      </w:r>
      <w:r w:rsidR="3DCCF61C" w:rsidRPr="00D428D9">
        <w:rPr>
          <w:rFonts w:eastAsia="Aptos"/>
          <w:sz w:val="24"/>
          <w:szCs w:val="24"/>
        </w:rPr>
        <w:t>As part of this study, we have identified two specific cases for initial exploration</w:t>
      </w:r>
      <w:r w:rsidR="5A6D0A85" w:rsidRPr="00D428D9">
        <w:rPr>
          <w:rFonts w:eastAsia="Aptos"/>
          <w:sz w:val="24"/>
          <w:szCs w:val="24"/>
        </w:rPr>
        <w:t>.</w:t>
      </w:r>
    </w:p>
    <w:p w14:paraId="0F3EB67E" w14:textId="62D187A4" w:rsidR="00785B25" w:rsidRPr="002252F6" w:rsidRDefault="00785B25" w:rsidP="00B73485">
      <w:pPr>
        <w:pStyle w:val="Heading2"/>
        <w:rPr>
          <w:rFonts w:ascii="Times New Roman" w:hAnsi="Times New Roman"/>
          <w:b/>
          <w:bCs/>
        </w:rPr>
      </w:pPr>
      <w:r w:rsidRPr="002252F6">
        <w:rPr>
          <w:rFonts w:ascii="Times New Roman" w:hAnsi="Times New Roman"/>
          <w:b/>
          <w:bCs/>
        </w:rPr>
        <w:t>AI</w:t>
      </w:r>
      <w:r w:rsidR="006A73EA" w:rsidRPr="002252F6">
        <w:rPr>
          <w:rFonts w:ascii="Times New Roman" w:hAnsi="Times New Roman"/>
          <w:b/>
          <w:bCs/>
        </w:rPr>
        <w:t>/</w:t>
      </w:r>
      <w:r w:rsidRPr="002252F6">
        <w:rPr>
          <w:rFonts w:ascii="Times New Roman" w:hAnsi="Times New Roman"/>
          <w:b/>
          <w:bCs/>
        </w:rPr>
        <w:t>ML for channel coding</w:t>
      </w:r>
    </w:p>
    <w:p w14:paraId="50B8F389" w14:textId="77777777" w:rsidR="00785B25" w:rsidRPr="00D428D9" w:rsidRDefault="00785B25" w:rsidP="00785B25">
      <w:pPr>
        <w:rPr>
          <w:rFonts w:eastAsia="Times New Roman"/>
          <w:sz w:val="24"/>
          <w:szCs w:val="24"/>
          <w:lang w:val="en-US"/>
        </w:rPr>
      </w:pPr>
      <w:r w:rsidRPr="00D428D9">
        <w:rPr>
          <w:rFonts w:eastAsia="Times New Roman"/>
          <w:sz w:val="24"/>
          <w:szCs w:val="24"/>
          <w:lang w:val="en-US"/>
        </w:rPr>
        <w:t>Low-Density Parity-Check (LDPC) codes are widely adopted in modern wireless communication systems due to their ability to ensure reliable data transmission over noisy and rapidly varying channels. They offer high spectral efficiency and near-Shannon limit performance, while supporting flexible code lengths and rates. LDPC decoding is typically performed using iterative algorithms such as Belief Propagation (BP), Normalized Min-Sum, and Offset Min-Sum, which balance performance and computational complexity.</w:t>
      </w:r>
    </w:p>
    <w:p w14:paraId="6263C24F" w14:textId="4B1D1F9A" w:rsidR="00785B25" w:rsidRPr="00D428D9" w:rsidRDefault="00785B25" w:rsidP="00785B25">
      <w:pPr>
        <w:rPr>
          <w:rFonts w:eastAsia="Times New Roman"/>
          <w:sz w:val="24"/>
          <w:szCs w:val="24"/>
          <w:lang w:val="en-US"/>
        </w:rPr>
      </w:pPr>
      <w:r w:rsidRPr="00D428D9">
        <w:rPr>
          <w:rFonts w:eastAsia="Times New Roman"/>
          <w:sz w:val="24"/>
          <w:szCs w:val="24"/>
          <w:lang w:val="en-US"/>
        </w:rPr>
        <w:t xml:space="preserve">While existing LDPC decoding algorithms are effective, they face limitations in terms of convergence speed, error floor behavior, and adaptability to dynamic channel conditions. With the increasing </w:t>
      </w:r>
      <w:r w:rsidRPr="00D428D9">
        <w:rPr>
          <w:rFonts w:eastAsia="Times New Roman"/>
          <w:sz w:val="24"/>
          <w:szCs w:val="24"/>
          <w:lang w:val="en-US"/>
        </w:rPr>
        <w:lastRenderedPageBreak/>
        <w:t>complexity and performance demands of 6G networks, there is a need to explore more intelligent and adaptive decoding strategies.</w:t>
      </w:r>
    </w:p>
    <w:p w14:paraId="69C4228E" w14:textId="132EA481" w:rsidR="002C6EC3" w:rsidRDefault="002C6EC3" w:rsidP="002C6EC3">
      <w:pPr>
        <w:rPr>
          <w:b/>
          <w:bCs/>
          <w:color w:val="000000" w:themeColor="text1"/>
          <w:sz w:val="24"/>
          <w:szCs w:val="24"/>
          <w:lang w:val="en-US"/>
        </w:rPr>
      </w:pPr>
      <w:r w:rsidRPr="688878DB">
        <w:rPr>
          <w:b/>
          <w:bCs/>
          <w:color w:val="000000" w:themeColor="text1"/>
          <w:sz w:val="24"/>
          <w:szCs w:val="24"/>
          <w:lang w:val="en-US"/>
        </w:rPr>
        <w:t xml:space="preserve">Proposal </w:t>
      </w:r>
      <w:r w:rsidR="00CD3D4C">
        <w:rPr>
          <w:b/>
          <w:bCs/>
          <w:color w:val="000000" w:themeColor="text1"/>
          <w:sz w:val="24"/>
          <w:szCs w:val="24"/>
          <w:lang w:val="en-US"/>
        </w:rPr>
        <w:t>4</w:t>
      </w:r>
      <w:r w:rsidRPr="688878DB">
        <w:rPr>
          <w:b/>
          <w:bCs/>
          <w:color w:val="000000" w:themeColor="text1"/>
          <w:sz w:val="24"/>
          <w:szCs w:val="24"/>
          <w:lang w:val="en-US"/>
        </w:rPr>
        <w:t>: Study AI/ML based channel coding as one of the potential use case for 6G</w:t>
      </w:r>
    </w:p>
    <w:p w14:paraId="6A722092" w14:textId="58D61F88" w:rsidR="00254937" w:rsidRDefault="00254937" w:rsidP="002C6EC3">
      <w:pPr>
        <w:rPr>
          <w:b/>
          <w:bCs/>
          <w:color w:val="000000" w:themeColor="text1"/>
          <w:sz w:val="24"/>
          <w:szCs w:val="24"/>
          <w:lang w:val="en-US"/>
        </w:rPr>
      </w:pPr>
      <w:r>
        <w:rPr>
          <w:b/>
          <w:bCs/>
          <w:noProof/>
          <w:color w:val="000000" w:themeColor="text1"/>
          <w:sz w:val="24"/>
          <w:szCs w:val="24"/>
          <w:lang w:val="en-US"/>
        </w:rPr>
        <w:drawing>
          <wp:inline distT="0" distB="0" distL="0" distR="0" wp14:anchorId="298487EA" wp14:editId="78085F6C">
            <wp:extent cx="5760720" cy="255148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773165" cy="2556998"/>
                    </a:xfrm>
                    <a:prstGeom prst="rect">
                      <a:avLst/>
                    </a:prstGeom>
                  </pic:spPr>
                </pic:pic>
              </a:graphicData>
            </a:graphic>
          </wp:inline>
        </w:drawing>
      </w:r>
    </w:p>
    <w:p w14:paraId="3373FDA3" w14:textId="322081E2" w:rsidR="00964C2B" w:rsidRPr="00D428D9" w:rsidRDefault="00E60633" w:rsidP="002C6EC3">
      <w:pPr>
        <w:rPr>
          <w:color w:val="000000"/>
          <w:sz w:val="24"/>
          <w:szCs w:val="24"/>
          <w:lang w:val="en-US"/>
        </w:rPr>
      </w:pPr>
      <w:r w:rsidRPr="00D428D9">
        <w:rPr>
          <w:color w:val="000000"/>
          <w:sz w:val="24"/>
          <w:szCs w:val="24"/>
          <w:lang w:val="en-US"/>
        </w:rPr>
        <w:t>Figure</w:t>
      </w:r>
      <w:r w:rsidR="002252F6" w:rsidRPr="00D428D9">
        <w:rPr>
          <w:color w:val="000000"/>
          <w:sz w:val="24"/>
          <w:szCs w:val="24"/>
          <w:lang w:val="en-US"/>
        </w:rPr>
        <w:t xml:space="preserve"> 3</w:t>
      </w:r>
      <w:r w:rsidRPr="00D428D9">
        <w:rPr>
          <w:color w:val="000000"/>
          <w:sz w:val="24"/>
          <w:szCs w:val="24"/>
          <w:lang w:val="en-US"/>
        </w:rPr>
        <w:t>: LDPC decoding optimization system model</w:t>
      </w:r>
    </w:p>
    <w:p w14:paraId="79535614" w14:textId="1071B4DC" w:rsidR="007C5BA1" w:rsidRDefault="005E7E88" w:rsidP="002C6EC3">
      <w:pPr>
        <w:rPr>
          <w:b/>
          <w:bCs/>
          <w:color w:val="000000" w:themeColor="text1"/>
          <w:sz w:val="24"/>
          <w:szCs w:val="24"/>
          <w:lang w:val="en-US"/>
        </w:rPr>
      </w:pPr>
      <w:r w:rsidRPr="007C5BA1">
        <w:rPr>
          <w:b/>
          <w:bCs/>
          <w:color w:val="000000" w:themeColor="text1"/>
          <w:sz w:val="24"/>
          <w:szCs w:val="24"/>
          <w:lang w:val="en-US"/>
        </w:rPr>
        <w:t>Proposal</w:t>
      </w:r>
      <w:r w:rsidR="00CD3D4C">
        <w:rPr>
          <w:b/>
          <w:bCs/>
          <w:color w:val="000000" w:themeColor="text1"/>
          <w:sz w:val="24"/>
          <w:szCs w:val="24"/>
          <w:lang w:val="en-US"/>
        </w:rPr>
        <w:t xml:space="preserve"> 5</w:t>
      </w:r>
      <w:r w:rsidRPr="007C5BA1">
        <w:rPr>
          <w:b/>
          <w:bCs/>
          <w:color w:val="000000" w:themeColor="text1"/>
          <w:sz w:val="24"/>
          <w:szCs w:val="24"/>
          <w:lang w:val="en-US"/>
        </w:rPr>
        <w:t>:</w:t>
      </w:r>
      <w:r w:rsidR="001408EC" w:rsidRPr="007C5BA1">
        <w:rPr>
          <w:b/>
          <w:bCs/>
          <w:color w:val="000000" w:themeColor="text1"/>
          <w:sz w:val="24"/>
          <w:szCs w:val="24"/>
          <w:lang w:val="en-US"/>
        </w:rPr>
        <w:t xml:space="preserve"> </w:t>
      </w:r>
      <w:r w:rsidR="008F1E81" w:rsidRPr="007C5BA1">
        <w:rPr>
          <w:b/>
          <w:bCs/>
          <w:color w:val="000000" w:themeColor="text1"/>
          <w:sz w:val="24"/>
          <w:szCs w:val="24"/>
          <w:lang w:val="en-US"/>
        </w:rPr>
        <w:t>Consider AI</w:t>
      </w:r>
      <w:r w:rsidR="00F102EA" w:rsidRPr="007C5BA1">
        <w:rPr>
          <w:b/>
          <w:bCs/>
          <w:color w:val="000000" w:themeColor="text1"/>
          <w:sz w:val="24"/>
          <w:szCs w:val="24"/>
          <w:lang w:val="en-US"/>
        </w:rPr>
        <w:t xml:space="preserve">/ML based LDPC decoding </w:t>
      </w:r>
      <w:r w:rsidR="008F1E81" w:rsidRPr="007C5BA1">
        <w:rPr>
          <w:b/>
          <w:bCs/>
          <w:color w:val="000000" w:themeColor="text1"/>
          <w:sz w:val="24"/>
          <w:szCs w:val="24"/>
          <w:lang w:val="en-US"/>
        </w:rPr>
        <w:t xml:space="preserve">as a potential use case </w:t>
      </w:r>
      <w:r w:rsidR="00F102EA" w:rsidRPr="007C5BA1">
        <w:rPr>
          <w:b/>
          <w:bCs/>
          <w:color w:val="000000" w:themeColor="text1"/>
          <w:sz w:val="24"/>
          <w:szCs w:val="24"/>
          <w:lang w:val="en-US"/>
        </w:rPr>
        <w:t xml:space="preserve">for enhanced </w:t>
      </w:r>
      <w:r w:rsidR="001408EC" w:rsidRPr="007C5BA1">
        <w:rPr>
          <w:b/>
          <w:bCs/>
          <w:color w:val="000000" w:themeColor="text1"/>
          <w:sz w:val="24"/>
          <w:szCs w:val="24"/>
          <w:lang w:val="en-US"/>
        </w:rPr>
        <w:t>error correction</w:t>
      </w:r>
    </w:p>
    <w:p w14:paraId="7522B44C" w14:textId="340063AA" w:rsidR="007C5BA1" w:rsidRDefault="00CF5D6E" w:rsidP="00AE4CCB">
      <w:pPr>
        <w:pStyle w:val="ListParagraph"/>
        <w:numPr>
          <w:ilvl w:val="0"/>
          <w:numId w:val="14"/>
        </w:numPr>
        <w:rPr>
          <w:b/>
          <w:bCs/>
          <w:color w:val="000000" w:themeColor="text1"/>
          <w:lang w:val="en-US"/>
        </w:rPr>
      </w:pPr>
      <w:r w:rsidRPr="00F977A3">
        <w:rPr>
          <w:b/>
          <w:bCs/>
          <w:color w:val="000000" w:themeColor="text1"/>
          <w:lang w:val="en-US"/>
        </w:rPr>
        <w:t xml:space="preserve">Model input: </w:t>
      </w:r>
      <w:r w:rsidR="00796568" w:rsidRPr="00F977A3">
        <w:rPr>
          <w:b/>
          <w:bCs/>
          <w:color w:val="000000" w:themeColor="text1"/>
          <w:lang w:val="en-US"/>
        </w:rPr>
        <w:t>Channel Log-Likelihood Ratios (LLRs), Tanner graph structure, iteration index, channel conditions</w:t>
      </w:r>
      <w:r w:rsidR="00F977A3">
        <w:rPr>
          <w:b/>
          <w:bCs/>
          <w:color w:val="000000" w:themeColor="text1"/>
          <w:lang w:val="en-US"/>
        </w:rPr>
        <w:t>.</w:t>
      </w:r>
    </w:p>
    <w:p w14:paraId="1FF241D9" w14:textId="71D61D5E" w:rsidR="00F977A3" w:rsidRPr="00F977A3" w:rsidRDefault="00D30DAC" w:rsidP="00AE4CCB">
      <w:pPr>
        <w:pStyle w:val="ListParagraph"/>
        <w:numPr>
          <w:ilvl w:val="0"/>
          <w:numId w:val="14"/>
        </w:numPr>
        <w:rPr>
          <w:b/>
          <w:bCs/>
          <w:color w:val="000000" w:themeColor="text1"/>
          <w:lang w:val="en-US"/>
        </w:rPr>
      </w:pPr>
      <w:r>
        <w:rPr>
          <w:b/>
          <w:bCs/>
          <w:color w:val="000000" w:themeColor="text1"/>
          <w:lang w:val="en-US"/>
        </w:rPr>
        <w:t xml:space="preserve">Model </w:t>
      </w:r>
      <w:r w:rsidR="000A09C8">
        <w:rPr>
          <w:b/>
          <w:bCs/>
          <w:color w:val="000000" w:themeColor="text1"/>
          <w:lang w:val="en-US"/>
        </w:rPr>
        <w:t xml:space="preserve">output: </w:t>
      </w:r>
      <w:r w:rsidR="00F47B8F" w:rsidRPr="00F47B8F">
        <w:rPr>
          <w:b/>
          <w:bCs/>
          <w:color w:val="000000" w:themeColor="text1"/>
          <w:lang w:val="en-US"/>
        </w:rPr>
        <w:t xml:space="preserve">Optimized scaling weights for Tanner graph edges, </w:t>
      </w:r>
      <w:r w:rsidR="002A05D1" w:rsidRPr="00F47B8F">
        <w:rPr>
          <w:b/>
          <w:bCs/>
          <w:color w:val="000000" w:themeColor="text1"/>
          <w:lang w:val="en-US"/>
        </w:rPr>
        <w:t>final LLRs</w:t>
      </w:r>
      <w:r w:rsidR="00F47B8F">
        <w:rPr>
          <w:b/>
          <w:bCs/>
          <w:color w:val="000000" w:themeColor="text1"/>
          <w:lang w:val="en-US"/>
        </w:rPr>
        <w:t>.</w:t>
      </w:r>
    </w:p>
    <w:p w14:paraId="0067D7B2" w14:textId="6AAFE78F" w:rsidR="00E60633" w:rsidRPr="00E60633" w:rsidRDefault="008F1E81" w:rsidP="002C6EC3">
      <w:pPr>
        <w:rPr>
          <w:color w:val="000000"/>
          <w:sz w:val="24"/>
          <w:szCs w:val="24"/>
          <w:lang w:val="en-US"/>
        </w:rPr>
      </w:pPr>
      <w:r>
        <w:rPr>
          <w:color w:val="000000"/>
          <w:sz w:val="24"/>
          <w:szCs w:val="24"/>
          <w:lang w:val="en-US"/>
        </w:rPr>
        <w:t xml:space="preserve"> </w:t>
      </w:r>
    </w:p>
    <w:p w14:paraId="3752423E" w14:textId="77777777" w:rsidR="002C6EC3" w:rsidRDefault="002C6EC3" w:rsidP="00785B25">
      <w:pPr>
        <w:rPr>
          <w:rFonts w:eastAsia="Times New Roman"/>
          <w:sz w:val="22"/>
          <w:szCs w:val="22"/>
          <w:lang w:val="en-US"/>
        </w:rPr>
      </w:pPr>
    </w:p>
    <w:p w14:paraId="401A293F" w14:textId="1B4D8216" w:rsidR="002811B3" w:rsidRPr="002252F6" w:rsidRDefault="00687CC1" w:rsidP="00B73485">
      <w:pPr>
        <w:pStyle w:val="Heading2"/>
        <w:rPr>
          <w:rFonts w:ascii="Times New Roman" w:hAnsi="Times New Roman"/>
          <w:b/>
          <w:bCs/>
        </w:rPr>
      </w:pPr>
      <w:r w:rsidRPr="002252F6">
        <w:rPr>
          <w:rFonts w:ascii="Times New Roman" w:hAnsi="Times New Roman"/>
          <w:b/>
          <w:bCs/>
        </w:rPr>
        <w:t>AI</w:t>
      </w:r>
      <w:r w:rsidR="006A73EA" w:rsidRPr="002252F6">
        <w:rPr>
          <w:rFonts w:ascii="Times New Roman" w:hAnsi="Times New Roman"/>
          <w:b/>
          <w:bCs/>
        </w:rPr>
        <w:t>/</w:t>
      </w:r>
      <w:r w:rsidRPr="002252F6">
        <w:rPr>
          <w:rFonts w:ascii="Times New Roman" w:hAnsi="Times New Roman"/>
          <w:b/>
          <w:bCs/>
        </w:rPr>
        <w:t>ML for modulation and demodulation</w:t>
      </w:r>
    </w:p>
    <w:p w14:paraId="64312A0A" w14:textId="69F37DC2" w:rsidR="00687CC1" w:rsidRPr="00D428D9" w:rsidRDefault="468758EB" w:rsidP="688878DB">
      <w:pPr>
        <w:suppressAutoHyphens w:val="0"/>
        <w:spacing w:before="100" w:beforeAutospacing="1" w:after="100" w:afterAutospacing="1" w:line="240" w:lineRule="auto"/>
        <w:rPr>
          <w:rFonts w:eastAsia="Times New Roman"/>
          <w:sz w:val="24"/>
          <w:szCs w:val="24"/>
          <w:lang w:val="en-US"/>
        </w:rPr>
      </w:pPr>
      <w:r w:rsidRPr="00D428D9">
        <w:rPr>
          <w:rFonts w:eastAsia="Times New Roman"/>
          <w:sz w:val="24"/>
          <w:szCs w:val="24"/>
          <w:lang w:val="en-US"/>
        </w:rPr>
        <w:t>We propose a novel AI</w:t>
      </w:r>
      <w:r w:rsidR="0D415D1D" w:rsidRPr="00D428D9">
        <w:rPr>
          <w:rFonts w:eastAsia="Times New Roman"/>
          <w:sz w:val="24"/>
          <w:szCs w:val="24"/>
          <w:lang w:val="en-US"/>
        </w:rPr>
        <w:t>/</w:t>
      </w:r>
      <w:r w:rsidRPr="00D428D9">
        <w:rPr>
          <w:rFonts w:eastAsia="Times New Roman"/>
          <w:sz w:val="24"/>
          <w:szCs w:val="24"/>
          <w:lang w:val="en-US"/>
        </w:rPr>
        <w:t>ML-based framework for optimizing higher-order modulation schemes to enhance reliability and efficiency in 6G communications. Traditional modulation techniques such as QAM (16/64/256/1024) suffer from fading, channel impairments, limiting their performance relative to the Shannon capacity. Recent studies have demonstrated that machine learning can be used to design optimal symbol constellations and bit-to-symbol mappings, significantly reducing</w:t>
      </w:r>
      <w:r w:rsidR="00D4567D" w:rsidRPr="00D428D9">
        <w:rPr>
          <w:rFonts w:eastAsia="Times New Roman"/>
          <w:sz w:val="24"/>
          <w:szCs w:val="24"/>
          <w:lang w:val="en-US"/>
        </w:rPr>
        <w:t xml:space="preserve"> the fading effect, </w:t>
      </w:r>
      <w:r w:rsidRPr="00D428D9">
        <w:rPr>
          <w:rFonts w:eastAsia="Times New Roman"/>
          <w:sz w:val="24"/>
          <w:szCs w:val="24"/>
          <w:lang w:val="en-US"/>
        </w:rPr>
        <w:t>channel impairments and improving spectral efficiency. These AI</w:t>
      </w:r>
      <w:r w:rsidR="0D415D1D" w:rsidRPr="00D428D9">
        <w:rPr>
          <w:rFonts w:eastAsia="Times New Roman"/>
          <w:sz w:val="24"/>
          <w:szCs w:val="24"/>
          <w:lang w:val="en-US"/>
        </w:rPr>
        <w:t>/</w:t>
      </w:r>
      <w:r w:rsidRPr="00D428D9">
        <w:rPr>
          <w:rFonts w:eastAsia="Times New Roman"/>
          <w:sz w:val="24"/>
          <w:szCs w:val="24"/>
          <w:lang w:val="en-US"/>
        </w:rPr>
        <w:t>ML-driven designs can be tailored to specific SNR conditions and channel environments, offering dynamic adaptability.</w:t>
      </w:r>
    </w:p>
    <w:p w14:paraId="4D269E78" w14:textId="0B5331BB" w:rsidR="00687CC1" w:rsidRPr="00D428D9" w:rsidRDefault="468758EB" w:rsidP="688878DB">
      <w:pPr>
        <w:suppressAutoHyphens w:val="0"/>
        <w:spacing w:after="0" w:line="240" w:lineRule="auto"/>
        <w:rPr>
          <w:rFonts w:eastAsia="Times New Roman"/>
          <w:sz w:val="24"/>
          <w:szCs w:val="24"/>
          <w:lang w:val="en-US"/>
        </w:rPr>
      </w:pPr>
      <w:r w:rsidRPr="00D428D9">
        <w:rPr>
          <w:rFonts w:eastAsia="Times New Roman"/>
          <w:sz w:val="24"/>
          <w:szCs w:val="24"/>
          <w:lang w:val="en-US"/>
        </w:rPr>
        <w:t>AI</w:t>
      </w:r>
      <w:r w:rsidR="0D415D1D" w:rsidRPr="00D428D9">
        <w:rPr>
          <w:rFonts w:eastAsia="Times New Roman"/>
          <w:sz w:val="24"/>
          <w:szCs w:val="24"/>
          <w:lang w:val="en-US"/>
        </w:rPr>
        <w:t>/</w:t>
      </w:r>
      <w:r w:rsidRPr="00D428D9">
        <w:rPr>
          <w:rFonts w:eastAsia="Times New Roman"/>
          <w:sz w:val="24"/>
          <w:szCs w:val="24"/>
          <w:lang w:val="en-US"/>
        </w:rPr>
        <w:t>ML for modulation can be approached as a two-sided problem where both transmitter and receiver are jointly optimized or as a receiver-side enhancement through AI</w:t>
      </w:r>
      <w:r w:rsidR="0D415D1D" w:rsidRPr="00D428D9">
        <w:rPr>
          <w:rFonts w:eastAsia="Times New Roman"/>
          <w:sz w:val="24"/>
          <w:szCs w:val="24"/>
          <w:lang w:val="en-US"/>
        </w:rPr>
        <w:t>/</w:t>
      </w:r>
      <w:r w:rsidRPr="00D428D9">
        <w:rPr>
          <w:rFonts w:eastAsia="Times New Roman"/>
          <w:sz w:val="24"/>
          <w:szCs w:val="24"/>
          <w:lang w:val="en-US"/>
        </w:rPr>
        <w:t>ML-based demodulation. Techniques such as OTFS and OTSM have been proposed for high-mobility environments, and their integration with AI</w:t>
      </w:r>
      <w:r w:rsidR="0D415D1D" w:rsidRPr="00D428D9">
        <w:rPr>
          <w:rFonts w:eastAsia="Times New Roman"/>
          <w:sz w:val="24"/>
          <w:szCs w:val="24"/>
          <w:lang w:val="en-US"/>
        </w:rPr>
        <w:t>/</w:t>
      </w:r>
      <w:r w:rsidRPr="00D428D9">
        <w:rPr>
          <w:rFonts w:eastAsia="Times New Roman"/>
          <w:sz w:val="24"/>
          <w:szCs w:val="24"/>
          <w:lang w:val="en-US"/>
        </w:rPr>
        <w:t>ML enables real-time adaptation to channel variations and hardware impairments. Moreover, AI</w:t>
      </w:r>
      <w:r w:rsidR="0D415D1D" w:rsidRPr="00D428D9">
        <w:rPr>
          <w:rFonts w:eastAsia="Times New Roman"/>
          <w:sz w:val="24"/>
          <w:szCs w:val="24"/>
          <w:lang w:val="en-US"/>
        </w:rPr>
        <w:t>/</w:t>
      </w:r>
      <w:r w:rsidRPr="00D428D9">
        <w:rPr>
          <w:rFonts w:eastAsia="Times New Roman"/>
          <w:sz w:val="24"/>
          <w:szCs w:val="24"/>
          <w:lang w:val="en-US"/>
        </w:rPr>
        <w:t xml:space="preserve">ML can reduce MCS signaling and reference signal overhead by learning optimal modulation and coding schemes directly from channel conditions, thereby minimizing the need for frequent signaling updates. </w:t>
      </w:r>
    </w:p>
    <w:p w14:paraId="11A79998" w14:textId="77777777" w:rsidR="002C6EC3" w:rsidRDefault="002C6EC3" w:rsidP="688878DB">
      <w:pPr>
        <w:suppressAutoHyphens w:val="0"/>
        <w:spacing w:after="0" w:line="240" w:lineRule="auto"/>
        <w:rPr>
          <w:rFonts w:eastAsia="Times New Roman"/>
          <w:sz w:val="22"/>
          <w:szCs w:val="22"/>
          <w:lang w:val="en-US"/>
        </w:rPr>
      </w:pPr>
    </w:p>
    <w:p w14:paraId="35CDF009" w14:textId="605414F6" w:rsidR="00340A36" w:rsidRDefault="00C43020" w:rsidP="00C43020">
      <w:pPr>
        <w:suppressAutoHyphens w:val="0"/>
        <w:spacing w:after="0" w:line="240" w:lineRule="auto"/>
        <w:jc w:val="center"/>
        <w:rPr>
          <w:rFonts w:eastAsia="Times New Roman"/>
          <w:sz w:val="22"/>
          <w:szCs w:val="22"/>
          <w:lang w:val="en-US"/>
        </w:rPr>
      </w:pPr>
      <w:r>
        <w:rPr>
          <w:rFonts w:eastAsia="Times New Roman"/>
          <w:noProof/>
          <w:sz w:val="22"/>
          <w:szCs w:val="22"/>
          <w:lang w:val="en-US"/>
        </w:rPr>
        <w:lastRenderedPageBreak/>
        <w:drawing>
          <wp:inline distT="0" distB="0" distL="0" distR="0" wp14:anchorId="14B5191B" wp14:editId="4E978C8A">
            <wp:extent cx="5311600" cy="2461473"/>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311600" cy="2461473"/>
                    </a:xfrm>
                    <a:prstGeom prst="rect">
                      <a:avLst/>
                    </a:prstGeom>
                  </pic:spPr>
                </pic:pic>
              </a:graphicData>
            </a:graphic>
          </wp:inline>
        </w:drawing>
      </w:r>
    </w:p>
    <w:p w14:paraId="632E8088" w14:textId="77777777" w:rsidR="00340A36" w:rsidRDefault="00340A36" w:rsidP="688878DB">
      <w:pPr>
        <w:suppressAutoHyphens w:val="0"/>
        <w:spacing w:after="0" w:line="240" w:lineRule="auto"/>
        <w:rPr>
          <w:rFonts w:eastAsia="Times New Roman"/>
          <w:sz w:val="22"/>
          <w:szCs w:val="22"/>
          <w:lang w:val="en-US"/>
        </w:rPr>
      </w:pPr>
    </w:p>
    <w:p w14:paraId="7B8C50C0" w14:textId="1F8C12F4" w:rsidR="00340A36" w:rsidRPr="00D428D9" w:rsidRDefault="00EC7D51" w:rsidP="002C6EC3">
      <w:pPr>
        <w:rPr>
          <w:sz w:val="24"/>
          <w:szCs w:val="24"/>
        </w:rPr>
      </w:pPr>
      <w:r w:rsidRPr="00D428D9">
        <w:rPr>
          <w:sz w:val="24"/>
          <w:szCs w:val="24"/>
        </w:rPr>
        <w:t>Figure</w:t>
      </w:r>
      <w:r w:rsidR="002252F6" w:rsidRPr="00D428D9">
        <w:rPr>
          <w:sz w:val="24"/>
          <w:szCs w:val="24"/>
        </w:rPr>
        <w:t xml:space="preserve"> 4</w:t>
      </w:r>
      <w:r w:rsidRPr="00D428D9">
        <w:rPr>
          <w:sz w:val="24"/>
          <w:szCs w:val="24"/>
        </w:rPr>
        <w:t>:</w:t>
      </w:r>
      <w:r w:rsidR="00340A36" w:rsidRPr="00D428D9">
        <w:rPr>
          <w:sz w:val="24"/>
          <w:szCs w:val="24"/>
        </w:rPr>
        <w:t xml:space="preserve"> </w:t>
      </w:r>
      <w:r w:rsidR="006C09F9" w:rsidRPr="00D428D9">
        <w:rPr>
          <w:sz w:val="24"/>
          <w:szCs w:val="24"/>
        </w:rPr>
        <w:t>Modulation optimization system model</w:t>
      </w:r>
      <w:r w:rsidR="00340A36" w:rsidRPr="00D428D9">
        <w:rPr>
          <w:sz w:val="24"/>
          <w:szCs w:val="24"/>
        </w:rPr>
        <w:t xml:space="preserve"> </w:t>
      </w:r>
    </w:p>
    <w:p w14:paraId="54DCD72D" w14:textId="6ACC3BE1" w:rsidR="00DA2C4D" w:rsidRDefault="002C6EC3" w:rsidP="002C6EC3">
      <w:pPr>
        <w:rPr>
          <w:b/>
          <w:bCs/>
          <w:sz w:val="24"/>
          <w:szCs w:val="24"/>
        </w:rPr>
      </w:pPr>
      <w:r w:rsidRPr="688878DB">
        <w:rPr>
          <w:b/>
          <w:bCs/>
          <w:sz w:val="24"/>
          <w:szCs w:val="24"/>
        </w:rPr>
        <w:t xml:space="preserve">Proposal </w:t>
      </w:r>
      <w:r w:rsidR="00CD3D4C">
        <w:rPr>
          <w:b/>
          <w:bCs/>
          <w:sz w:val="24"/>
          <w:szCs w:val="24"/>
        </w:rPr>
        <w:t>6</w:t>
      </w:r>
      <w:r w:rsidRPr="688878DB">
        <w:rPr>
          <w:b/>
          <w:bCs/>
          <w:sz w:val="24"/>
          <w:szCs w:val="24"/>
        </w:rPr>
        <w:t>:  Study AI/ML based Modulation and Demodulation as one of the potential use case for 6G</w:t>
      </w:r>
      <w:r w:rsidR="007C4094">
        <w:rPr>
          <w:b/>
          <w:bCs/>
          <w:sz w:val="24"/>
          <w:szCs w:val="24"/>
        </w:rPr>
        <w:t>.</w:t>
      </w:r>
    </w:p>
    <w:p w14:paraId="1CA7AEF2" w14:textId="77777777" w:rsidR="00784121" w:rsidRDefault="00784121" w:rsidP="00784121">
      <w:pPr>
        <w:rPr>
          <w:b/>
          <w:bCs/>
          <w:sz w:val="24"/>
          <w:szCs w:val="24"/>
        </w:rPr>
      </w:pPr>
      <w:r>
        <w:rPr>
          <w:b/>
          <w:bCs/>
          <w:sz w:val="24"/>
          <w:szCs w:val="24"/>
        </w:rPr>
        <w:t>Proposal 7:  Consider two sided AI/ML mapper at the transmitter and AI/ML de-mapper at the receiver as a modulation system optimization model</w:t>
      </w:r>
    </w:p>
    <w:p w14:paraId="67EF34E1" w14:textId="77777777" w:rsidR="00784121" w:rsidRDefault="00784121" w:rsidP="00784121">
      <w:pPr>
        <w:pStyle w:val="ListParagraph"/>
        <w:numPr>
          <w:ilvl w:val="0"/>
          <w:numId w:val="12"/>
        </w:numPr>
        <w:rPr>
          <w:b/>
          <w:bCs/>
        </w:rPr>
      </w:pPr>
      <w:r>
        <w:rPr>
          <w:b/>
          <w:bCs/>
        </w:rPr>
        <w:t xml:space="preserve">AI/ML mapper at the transmitter : Coded and rate matched bits are input to the model and constellation symbols as model output. </w:t>
      </w:r>
    </w:p>
    <w:p w14:paraId="5ECC9A11" w14:textId="77777777" w:rsidR="00784121" w:rsidRDefault="00784121" w:rsidP="00784121">
      <w:pPr>
        <w:pStyle w:val="ListParagraph"/>
        <w:numPr>
          <w:ilvl w:val="0"/>
          <w:numId w:val="12"/>
        </w:numPr>
        <w:rPr>
          <w:b/>
          <w:bCs/>
        </w:rPr>
      </w:pPr>
      <w:r>
        <w:rPr>
          <w:b/>
          <w:bCs/>
        </w:rPr>
        <w:t>AI/ML de-mapper at the receiver: Channel Equalized symbols as input to the model and LLRs as model output.</w:t>
      </w:r>
    </w:p>
    <w:p w14:paraId="7E8A9FAF" w14:textId="6C979969" w:rsidR="000A6805" w:rsidRDefault="007C4094" w:rsidP="00AE1837">
      <w:pPr>
        <w:rPr>
          <w:b/>
          <w:bCs/>
          <w:sz w:val="24"/>
          <w:szCs w:val="24"/>
        </w:rPr>
      </w:pPr>
      <w:r>
        <w:rPr>
          <w:b/>
          <w:bCs/>
          <w:sz w:val="24"/>
          <w:szCs w:val="24"/>
        </w:rPr>
        <w:br/>
      </w:r>
      <w:r w:rsidR="00AE1837">
        <w:rPr>
          <w:b/>
          <w:bCs/>
          <w:sz w:val="24"/>
          <w:szCs w:val="24"/>
        </w:rPr>
        <w:t xml:space="preserve">Proposal </w:t>
      </w:r>
      <w:r w:rsidR="00CD3D4C">
        <w:rPr>
          <w:b/>
          <w:bCs/>
          <w:sz w:val="24"/>
          <w:szCs w:val="24"/>
        </w:rPr>
        <w:t>8</w:t>
      </w:r>
      <w:r w:rsidR="00AE1837">
        <w:rPr>
          <w:b/>
          <w:bCs/>
          <w:sz w:val="24"/>
          <w:szCs w:val="24"/>
        </w:rPr>
        <w:t>:</w:t>
      </w:r>
      <w:r w:rsidR="002A52DC">
        <w:rPr>
          <w:b/>
          <w:bCs/>
          <w:sz w:val="24"/>
          <w:szCs w:val="24"/>
        </w:rPr>
        <w:t xml:space="preserve"> </w:t>
      </w:r>
      <w:r w:rsidR="00636DF2">
        <w:rPr>
          <w:b/>
          <w:bCs/>
          <w:sz w:val="24"/>
          <w:szCs w:val="24"/>
        </w:rPr>
        <w:t xml:space="preserve">For 6GR AI/ML modulation </w:t>
      </w:r>
      <w:r w:rsidR="00E76E10">
        <w:rPr>
          <w:b/>
          <w:bCs/>
          <w:sz w:val="24"/>
          <w:szCs w:val="24"/>
        </w:rPr>
        <w:t xml:space="preserve">demodulation, consider the following as </w:t>
      </w:r>
      <w:r w:rsidR="000A6805">
        <w:rPr>
          <w:b/>
          <w:bCs/>
          <w:sz w:val="24"/>
          <w:szCs w:val="24"/>
        </w:rPr>
        <w:t>high-level</w:t>
      </w:r>
      <w:r w:rsidR="00E76E10">
        <w:rPr>
          <w:b/>
          <w:bCs/>
          <w:sz w:val="24"/>
          <w:szCs w:val="24"/>
        </w:rPr>
        <w:t xml:space="preserve"> potential specification impact</w:t>
      </w:r>
    </w:p>
    <w:p w14:paraId="4C279D87" w14:textId="220479DB" w:rsidR="000A6805" w:rsidRPr="000A6805" w:rsidRDefault="00F96C21" w:rsidP="00AE4CCB">
      <w:pPr>
        <w:pStyle w:val="ListParagraph"/>
        <w:numPr>
          <w:ilvl w:val="0"/>
          <w:numId w:val="13"/>
        </w:numPr>
        <w:rPr>
          <w:b/>
          <w:bCs/>
        </w:rPr>
      </w:pPr>
      <w:r>
        <w:rPr>
          <w:b/>
          <w:bCs/>
        </w:rPr>
        <w:t xml:space="preserve"> NW-UE collaboration</w:t>
      </w:r>
      <w:r w:rsidR="0099034E">
        <w:rPr>
          <w:b/>
          <w:bCs/>
        </w:rPr>
        <w:t xml:space="preserve"> for LCM aspects such as </w:t>
      </w:r>
      <w:r w:rsidR="00907159">
        <w:rPr>
          <w:b/>
          <w:bCs/>
        </w:rPr>
        <w:t>Data collection, model sharing and model performance monitoring (MPM) aspects.</w:t>
      </w:r>
      <w:r>
        <w:rPr>
          <w:b/>
          <w:bCs/>
        </w:rPr>
        <w:t xml:space="preserve"> </w:t>
      </w:r>
    </w:p>
    <w:p w14:paraId="430536C5" w14:textId="1DD4CA65" w:rsidR="002C6EC3" w:rsidRDefault="002C6EC3" w:rsidP="00D428D9">
      <w:pPr>
        <w:rPr>
          <w:rFonts w:eastAsia="Times New Roman"/>
          <w:sz w:val="22"/>
          <w:szCs w:val="22"/>
          <w:lang w:val="en-US"/>
        </w:rPr>
      </w:pPr>
    </w:p>
    <w:p w14:paraId="4489E77A" w14:textId="2E268678" w:rsidR="00C553A8" w:rsidRPr="002252F6" w:rsidRDefault="00C553A8" w:rsidP="00B73485">
      <w:pPr>
        <w:pStyle w:val="Heading2"/>
        <w:rPr>
          <w:rFonts w:ascii="Times New Roman" w:hAnsi="Times New Roman"/>
          <w:b/>
          <w:bCs/>
        </w:rPr>
      </w:pPr>
      <w:r w:rsidRPr="002252F6">
        <w:rPr>
          <w:rFonts w:ascii="Times New Roman" w:hAnsi="Times New Roman"/>
          <w:b/>
          <w:bCs/>
        </w:rPr>
        <w:t>Sc</w:t>
      </w:r>
      <w:r w:rsidR="00CC2282" w:rsidRPr="002252F6">
        <w:rPr>
          <w:rFonts w:ascii="Times New Roman" w:hAnsi="Times New Roman"/>
          <w:b/>
          <w:bCs/>
        </w:rPr>
        <w:t xml:space="preserve">rambler/descrambler </w:t>
      </w:r>
      <w:r w:rsidR="001F0269" w:rsidRPr="002252F6">
        <w:rPr>
          <w:rFonts w:ascii="Times New Roman" w:hAnsi="Times New Roman"/>
          <w:b/>
          <w:bCs/>
        </w:rPr>
        <w:t>with AI</w:t>
      </w:r>
      <w:r w:rsidR="006A73EA" w:rsidRPr="002252F6">
        <w:rPr>
          <w:rFonts w:ascii="Times New Roman" w:hAnsi="Times New Roman"/>
          <w:b/>
          <w:bCs/>
        </w:rPr>
        <w:t>/</w:t>
      </w:r>
      <w:r w:rsidR="001F0269" w:rsidRPr="002252F6">
        <w:rPr>
          <w:rFonts w:ascii="Times New Roman" w:hAnsi="Times New Roman"/>
          <w:b/>
          <w:bCs/>
        </w:rPr>
        <w:t>ML block</w:t>
      </w:r>
    </w:p>
    <w:p w14:paraId="1CD5D456" w14:textId="57393485" w:rsidR="00C12284" w:rsidRPr="00D428D9" w:rsidRDefault="2FD42398" w:rsidP="688878DB">
      <w:pPr>
        <w:spacing w:before="240" w:after="240"/>
        <w:rPr>
          <w:rFonts w:eastAsia="Aptos"/>
          <w:sz w:val="24"/>
          <w:szCs w:val="24"/>
        </w:rPr>
      </w:pPr>
      <w:r w:rsidRPr="00D428D9">
        <w:rPr>
          <w:rFonts w:eastAsia="Aptos"/>
          <w:sz w:val="24"/>
          <w:szCs w:val="24"/>
        </w:rPr>
        <w:t>In physical layer, the scrambler plays a vital role in enhancing signal properties and overall transmission performance. It is primarily used to eliminate long sequences of identical bits, improve spectral characteristics, facilitate clock recovery, and ensure that transmitted signals are statistically balanced. As a result, the scrambler is an essential component in maintaining the reliability and efficiency of data transmission in modern communication systems.</w:t>
      </w:r>
    </w:p>
    <w:p w14:paraId="523FA369" w14:textId="55DFE4FA" w:rsidR="00C12284" w:rsidRPr="00D428D9" w:rsidRDefault="2FD42398" w:rsidP="688878DB">
      <w:pPr>
        <w:spacing w:before="240" w:after="240"/>
        <w:rPr>
          <w:rFonts w:eastAsia="Aptos"/>
          <w:sz w:val="24"/>
          <w:szCs w:val="24"/>
        </w:rPr>
      </w:pPr>
      <w:r w:rsidRPr="00D428D9">
        <w:rPr>
          <w:rFonts w:eastAsia="Aptos"/>
          <w:sz w:val="24"/>
          <w:szCs w:val="24"/>
        </w:rPr>
        <w:t>Traditionally, most scramblers employed in physical layer designs are static and deterministic</w:t>
      </w:r>
      <w:r w:rsidR="00D428D9" w:rsidRPr="00D428D9">
        <w:rPr>
          <w:rFonts w:eastAsia="Aptos"/>
          <w:sz w:val="24"/>
          <w:szCs w:val="24"/>
        </w:rPr>
        <w:t xml:space="preserve"> </w:t>
      </w:r>
      <w:r w:rsidRPr="00D428D9">
        <w:rPr>
          <w:rFonts w:eastAsia="Aptos"/>
          <w:sz w:val="24"/>
          <w:szCs w:val="24"/>
        </w:rPr>
        <w:t>defined by fixed polynomial-based algorithms. Correspondingly, a matched descrambler is implemented at the receiver side to recover the original bit sequence. While this approach is effective under stable channel conditions and predictable system architectures, it lacks adaptability and robustness when dealing with complex and dynamic wireless environments, especially under varying channel conditions or intentional signal disruption.</w:t>
      </w:r>
    </w:p>
    <w:p w14:paraId="6E6CC783" w14:textId="77777777" w:rsidR="00C12284" w:rsidRPr="00D428D9" w:rsidRDefault="2FD42398" w:rsidP="688878DB">
      <w:pPr>
        <w:spacing w:before="240" w:after="240"/>
        <w:rPr>
          <w:rFonts w:eastAsia="Aptos"/>
          <w:sz w:val="24"/>
          <w:szCs w:val="24"/>
        </w:rPr>
      </w:pPr>
      <w:r w:rsidRPr="00D428D9">
        <w:rPr>
          <w:rFonts w:eastAsia="Aptos"/>
          <w:sz w:val="24"/>
          <w:szCs w:val="24"/>
        </w:rPr>
        <w:lastRenderedPageBreak/>
        <w:t>To address these limitations, this research proposes a dynamic scrambler framework powered by AI/ML models. In this framework, the transmitter employs a data-driven, adaptive scrambler capable of learning and modifying its scrambling pattern based on input data, channel characteristics, or system requirements. At the receiver end, the descrambler is implemented using an auto-decoder or a joint two-sided model, which learns to reverse the scrambling process without explicit prior knowledge of the scrambling function.</w:t>
      </w:r>
    </w:p>
    <w:p w14:paraId="5E2EDAA8" w14:textId="59964472" w:rsidR="00C12284" w:rsidRPr="00D428D9" w:rsidRDefault="2FD42398" w:rsidP="00C12284">
      <w:pPr>
        <w:spacing w:before="240" w:after="240"/>
        <w:rPr>
          <w:rFonts w:eastAsia="Aptos"/>
          <w:sz w:val="24"/>
          <w:szCs w:val="24"/>
        </w:rPr>
      </w:pPr>
      <w:r w:rsidRPr="00D428D9">
        <w:rPr>
          <w:rFonts w:eastAsia="Aptos"/>
          <w:sz w:val="24"/>
          <w:szCs w:val="24"/>
        </w:rPr>
        <w:t>This proposed AI/ML-based scrambler–descrambler system aims to enhance the robustness, security, and adaptability of physical layer communication, potentially setting a new paradigm in how scramblers are integrated into next-generation wireless systems [</w:t>
      </w:r>
      <w:r w:rsidR="1AD7331D" w:rsidRPr="00D428D9">
        <w:rPr>
          <w:rFonts w:eastAsia="Aptos"/>
          <w:sz w:val="24"/>
          <w:szCs w:val="24"/>
        </w:rPr>
        <w:t>3</w:t>
      </w:r>
      <w:r w:rsidRPr="00D428D9">
        <w:rPr>
          <w:rFonts w:eastAsia="Aptos"/>
          <w:sz w:val="24"/>
          <w:szCs w:val="24"/>
        </w:rPr>
        <w:t>].</w:t>
      </w:r>
    </w:p>
    <w:p w14:paraId="055A6342" w14:textId="0E09F989" w:rsidR="00C12284" w:rsidRDefault="002C6EC3" w:rsidP="00C12284">
      <w:pPr>
        <w:rPr>
          <w:b/>
          <w:bCs/>
          <w:sz w:val="24"/>
          <w:szCs w:val="24"/>
        </w:rPr>
      </w:pPr>
      <w:r w:rsidRPr="688878DB">
        <w:rPr>
          <w:rFonts w:eastAsia="Aptos"/>
          <w:b/>
          <w:bCs/>
          <w:sz w:val="24"/>
          <w:szCs w:val="24"/>
        </w:rPr>
        <w:t xml:space="preserve">Proposal </w:t>
      </w:r>
      <w:r w:rsidR="00CD3D4C">
        <w:rPr>
          <w:rFonts w:eastAsia="Aptos"/>
          <w:b/>
          <w:bCs/>
          <w:sz w:val="24"/>
          <w:szCs w:val="24"/>
        </w:rPr>
        <w:t>9</w:t>
      </w:r>
      <w:r w:rsidRPr="688878DB">
        <w:rPr>
          <w:rFonts w:eastAsia="Aptos"/>
          <w:b/>
          <w:bCs/>
          <w:sz w:val="24"/>
          <w:szCs w:val="24"/>
        </w:rPr>
        <w:t xml:space="preserve">: </w:t>
      </w:r>
      <w:r w:rsidRPr="688878DB">
        <w:rPr>
          <w:b/>
          <w:bCs/>
          <w:sz w:val="24"/>
          <w:szCs w:val="24"/>
        </w:rPr>
        <w:t>Study AI/ML based Scrambler/ descrambler as one of the potential use case for 6G</w:t>
      </w:r>
    </w:p>
    <w:p w14:paraId="26C96843" w14:textId="77777777" w:rsidR="002C6EC3" w:rsidRPr="002C6EC3" w:rsidRDefault="002C6EC3" w:rsidP="00C12284">
      <w:pPr>
        <w:rPr>
          <w:b/>
          <w:bCs/>
          <w:sz w:val="24"/>
          <w:szCs w:val="24"/>
        </w:rPr>
      </w:pPr>
    </w:p>
    <w:p w14:paraId="69B05AB5" w14:textId="51798826" w:rsidR="00E636E3" w:rsidRPr="002252F6" w:rsidRDefault="001F0269" w:rsidP="00B73485">
      <w:pPr>
        <w:pStyle w:val="Heading2"/>
        <w:rPr>
          <w:rFonts w:ascii="Times New Roman" w:hAnsi="Times New Roman"/>
          <w:b/>
          <w:bCs/>
        </w:rPr>
      </w:pPr>
      <w:r w:rsidRPr="002252F6">
        <w:rPr>
          <w:rFonts w:ascii="Times New Roman" w:hAnsi="Times New Roman"/>
          <w:b/>
          <w:bCs/>
        </w:rPr>
        <w:t>Replacing legacy interlea</w:t>
      </w:r>
      <w:r w:rsidR="0033306E" w:rsidRPr="002252F6">
        <w:rPr>
          <w:rFonts w:ascii="Times New Roman" w:hAnsi="Times New Roman"/>
          <w:b/>
          <w:bCs/>
        </w:rPr>
        <w:t>ver, deinterleaver with AI</w:t>
      </w:r>
      <w:r w:rsidR="006A73EA" w:rsidRPr="002252F6">
        <w:rPr>
          <w:rFonts w:ascii="Times New Roman" w:hAnsi="Times New Roman"/>
          <w:b/>
          <w:bCs/>
        </w:rPr>
        <w:t>/</w:t>
      </w:r>
      <w:r w:rsidR="0033306E" w:rsidRPr="002252F6">
        <w:rPr>
          <w:rFonts w:ascii="Times New Roman" w:hAnsi="Times New Roman"/>
          <w:b/>
          <w:bCs/>
        </w:rPr>
        <w:t>ML</w:t>
      </w:r>
    </w:p>
    <w:p w14:paraId="463EF276"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The </w:t>
      </w:r>
      <w:r w:rsidRPr="688878DB">
        <w:rPr>
          <w:rFonts w:eastAsia="Aptos"/>
          <w:b/>
          <w:bCs/>
          <w:sz w:val="22"/>
          <w:szCs w:val="22"/>
        </w:rPr>
        <w:t>i</w:t>
      </w:r>
      <w:r w:rsidRPr="688878DB">
        <w:rPr>
          <w:rFonts w:eastAsia="Aptos"/>
          <w:sz w:val="22"/>
          <w:szCs w:val="22"/>
        </w:rPr>
        <w:t>nterleaver is a critical component in the physical layer of wireless communication systems, playing a pivotal role in improving system performance and robustness. Its primary function is to rearrange the order of bits or symbols before transmission in a way that mitigates the impact of burst errors caused by channel impairments. By spreading out consecutive bits over time or frequency, the interleaver enhances the effectiveness of error-correcting codes and contributes significantly to reliable data recovery at the receiver.</w:t>
      </w:r>
    </w:p>
    <w:p w14:paraId="77E863B8" w14:textId="77777777" w:rsidR="00C12284" w:rsidRPr="00FD14BD" w:rsidRDefault="2FD42398" w:rsidP="688878DB">
      <w:pPr>
        <w:spacing w:before="240" w:after="240"/>
        <w:rPr>
          <w:rFonts w:eastAsia="Aptos"/>
          <w:sz w:val="22"/>
          <w:szCs w:val="22"/>
        </w:rPr>
      </w:pPr>
      <w:r w:rsidRPr="688878DB">
        <w:rPr>
          <w:rFonts w:eastAsia="Aptos"/>
          <w:sz w:val="22"/>
          <w:szCs w:val="22"/>
        </w:rPr>
        <w:t xml:space="preserve">Despite its importance, most existing interleavers are static in nature—using predetermined patterns that do not adapt to changing channel conditions or transmission requirements. This static behavior can limit performance in dynamic or hostile wireless environments, where a fixed interleaving scheme may no longer offer optimal protection against errors. Typically, the </w:t>
      </w:r>
      <w:r w:rsidRPr="688878DB">
        <w:rPr>
          <w:rFonts w:eastAsia="Aptos"/>
          <w:b/>
          <w:bCs/>
          <w:sz w:val="22"/>
          <w:szCs w:val="22"/>
        </w:rPr>
        <w:t>deinterleaver</w:t>
      </w:r>
      <w:r w:rsidRPr="688878DB">
        <w:rPr>
          <w:rFonts w:eastAsia="Aptos"/>
          <w:sz w:val="22"/>
          <w:szCs w:val="22"/>
        </w:rPr>
        <w:t xml:space="preserve"> at the receiver is designed to reverse the effect of the fixed interleaver, assuming perfect synchronization and knowledge of the interleaving pattern.</w:t>
      </w:r>
    </w:p>
    <w:p w14:paraId="2946754B" w14:textId="71106262" w:rsidR="00C12284" w:rsidRPr="002B1B53" w:rsidRDefault="2FD42398" w:rsidP="688878DB">
      <w:pPr>
        <w:spacing w:before="240" w:after="240"/>
        <w:rPr>
          <w:rFonts w:eastAsia="Aptos"/>
          <w:sz w:val="22"/>
          <w:szCs w:val="22"/>
        </w:rPr>
      </w:pPr>
      <w:r w:rsidRPr="688878DB">
        <w:rPr>
          <w:rFonts w:eastAsia="Aptos"/>
          <w:sz w:val="22"/>
          <w:szCs w:val="22"/>
        </w:rPr>
        <w:t>In this research, we propose a novel dynamic interleaver framework based on AI</w:t>
      </w:r>
      <w:r w:rsidR="0D415D1D" w:rsidRPr="688878DB">
        <w:rPr>
          <w:rFonts w:eastAsia="Aptos"/>
          <w:sz w:val="22"/>
          <w:szCs w:val="22"/>
        </w:rPr>
        <w:t>/</w:t>
      </w:r>
      <w:r w:rsidRPr="688878DB">
        <w:rPr>
          <w:rFonts w:eastAsia="Aptos"/>
          <w:sz w:val="22"/>
          <w:szCs w:val="22"/>
        </w:rPr>
        <w:t>ML models. The interleaver at the transmitter will intelligently adapt its pattern based on real-time data characteristics, channel conditions, or specific transmission goals. At the receiver end, the deinterleaver will be implemented using an auto-decoder architecture or a co-trained two-sided model, capable of learning to reverse the interleaving process without requiring fixed mapping or explicit prior knowledge.</w:t>
      </w:r>
    </w:p>
    <w:p w14:paraId="48AAC5E6" w14:textId="145B4714" w:rsidR="000D2A72" w:rsidRDefault="2FD42398" w:rsidP="688878DB">
      <w:pPr>
        <w:spacing w:before="240" w:after="240"/>
        <w:rPr>
          <w:rFonts w:eastAsia="Aptos"/>
          <w:sz w:val="22"/>
          <w:szCs w:val="22"/>
        </w:rPr>
      </w:pPr>
      <w:r w:rsidRPr="688878DB">
        <w:rPr>
          <w:rFonts w:eastAsia="Aptos"/>
          <w:sz w:val="22"/>
          <w:szCs w:val="22"/>
        </w:rPr>
        <w:t>This adaptive approach is expected to enhance the flexibility, resilience, and performance of wireless physical layer systems, especially in complex and time-varying environments. It opens new avenues for the integration of learning-based techniques into core communication system design [</w:t>
      </w:r>
      <w:r w:rsidR="2C895882" w:rsidRPr="688878DB">
        <w:rPr>
          <w:rFonts w:eastAsia="Aptos"/>
          <w:sz w:val="22"/>
          <w:szCs w:val="22"/>
        </w:rPr>
        <w:t>3</w:t>
      </w:r>
      <w:r w:rsidRPr="688878DB">
        <w:rPr>
          <w:rFonts w:eastAsia="Aptos"/>
          <w:sz w:val="22"/>
          <w:szCs w:val="22"/>
        </w:rPr>
        <w:t>].</w:t>
      </w:r>
    </w:p>
    <w:p w14:paraId="0CC2847D" w14:textId="54E91571" w:rsidR="002C6EC3" w:rsidRPr="002C6EC3" w:rsidRDefault="002C6EC3" w:rsidP="688878DB">
      <w:pPr>
        <w:spacing w:before="240" w:after="240"/>
        <w:rPr>
          <w:b/>
          <w:bCs/>
          <w:sz w:val="24"/>
          <w:szCs w:val="24"/>
        </w:rPr>
      </w:pPr>
      <w:r w:rsidRPr="688878DB">
        <w:rPr>
          <w:rFonts w:eastAsia="Aptos"/>
          <w:b/>
          <w:bCs/>
          <w:sz w:val="24"/>
          <w:szCs w:val="24"/>
        </w:rPr>
        <w:t xml:space="preserve">Proposal </w:t>
      </w:r>
      <w:r w:rsidR="00CD3D4C">
        <w:rPr>
          <w:rFonts w:eastAsia="Aptos"/>
          <w:b/>
          <w:bCs/>
          <w:sz w:val="24"/>
          <w:szCs w:val="24"/>
        </w:rPr>
        <w:t>10</w:t>
      </w:r>
      <w:r w:rsidRPr="688878DB">
        <w:rPr>
          <w:rFonts w:eastAsia="Aptos"/>
          <w:b/>
          <w:bCs/>
          <w:sz w:val="24"/>
          <w:szCs w:val="24"/>
        </w:rPr>
        <w:t xml:space="preserve">: </w:t>
      </w:r>
      <w:r w:rsidRPr="688878DB">
        <w:rPr>
          <w:b/>
          <w:bCs/>
          <w:sz w:val="24"/>
          <w:szCs w:val="24"/>
        </w:rPr>
        <w:t xml:space="preserve">Study AI/ML based interleaver, deinterleaver as one of the potential use case for 6G  </w:t>
      </w:r>
    </w:p>
    <w:p w14:paraId="39D306FE" w14:textId="7EECA46F"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Default="671C20EB" w:rsidP="688878DB">
      <w:pPr>
        <w:spacing w:before="120"/>
        <w:rPr>
          <w:sz w:val="22"/>
          <w:szCs w:val="22"/>
        </w:rPr>
      </w:pPr>
      <w:r w:rsidRPr="688878DB">
        <w:rPr>
          <w:sz w:val="22"/>
          <w:szCs w:val="22"/>
        </w:rPr>
        <w:t>The following observation proposals are made in this contribution:</w:t>
      </w:r>
    </w:p>
    <w:p w14:paraId="11A5DE45" w14:textId="4F0C9603" w:rsidR="008C0F21" w:rsidRDefault="008C0F21" w:rsidP="008C0F21">
      <w:pPr>
        <w:pStyle w:val="NormalWeb"/>
        <w:rPr>
          <w:rFonts w:eastAsia="Times New Roman"/>
          <w:b/>
          <w:bCs/>
        </w:rPr>
      </w:pPr>
      <w:r w:rsidRPr="002062B4">
        <w:rPr>
          <w:b/>
          <w:bCs/>
        </w:rPr>
        <w:lastRenderedPageBreak/>
        <w:t xml:space="preserve">Proposal </w:t>
      </w:r>
      <w:r>
        <w:rPr>
          <w:b/>
          <w:bCs/>
        </w:rPr>
        <w:t>1</w:t>
      </w:r>
      <w:r w:rsidRPr="002062B4">
        <w:rPr>
          <w:b/>
          <w:bCs/>
        </w:rPr>
        <w:t>:</w:t>
      </w:r>
      <w:r>
        <w:rPr>
          <w:b/>
          <w:bCs/>
        </w:rPr>
        <w:t xml:space="preserve"> </w:t>
      </w:r>
      <w:r w:rsidRPr="002062B4">
        <w:rPr>
          <w:b/>
          <w:bCs/>
        </w:rPr>
        <w:t>Study</w:t>
      </w:r>
      <w:r w:rsidRPr="002062B4">
        <w:rPr>
          <w:rFonts w:eastAsia="Times New Roman"/>
          <w:b/>
          <w:bCs/>
        </w:rPr>
        <w:t xml:space="preserve"> Joint Source-Channel Coding (JSCC) and its extension, JSCC with Modulation (JSCCM), as a 6G-native, end-to-end AI framework for robust and efficient CSI feedback</w:t>
      </w:r>
      <w:r>
        <w:rPr>
          <w:rFonts w:eastAsia="Times New Roman"/>
          <w:b/>
          <w:bCs/>
        </w:rPr>
        <w:t>.</w:t>
      </w:r>
    </w:p>
    <w:p w14:paraId="21503E64" w14:textId="4C4566EA" w:rsidR="008C0F21" w:rsidRPr="008C0F21" w:rsidRDefault="008C0F21" w:rsidP="00942DA2">
      <w:pPr>
        <w:suppressAutoHyphens w:val="0"/>
        <w:spacing w:before="100" w:beforeAutospacing="1" w:after="100" w:afterAutospacing="1" w:line="240" w:lineRule="auto"/>
        <w:jc w:val="left"/>
        <w:rPr>
          <w:rFonts w:eastAsia="Times New Roman"/>
          <w:sz w:val="24"/>
          <w:szCs w:val="24"/>
          <w:lang w:val="en-US"/>
        </w:rPr>
      </w:pPr>
      <w:r w:rsidRPr="008C0F21">
        <w:rPr>
          <w:rFonts w:eastAsia="Times New Roman"/>
          <w:b/>
          <w:bCs/>
          <w:sz w:val="24"/>
          <w:szCs w:val="24"/>
          <w:lang w:val="en-US"/>
        </w:rPr>
        <w:t>Proposal 2:</w:t>
      </w:r>
      <w:r w:rsidRPr="008C0F21">
        <w:rPr>
          <w:rFonts w:eastAsia="Times New Roman"/>
          <w:sz w:val="24"/>
          <w:szCs w:val="24"/>
          <w:lang w:val="en-US"/>
        </w:rPr>
        <w:t xml:space="preserve"> </w:t>
      </w:r>
      <w:r w:rsidRPr="008C0F21">
        <w:rPr>
          <w:rFonts w:eastAsiaTheme="minorEastAsia" w:hint="eastAsia"/>
          <w:b/>
          <w:sz w:val="24"/>
          <w:szCs w:val="24"/>
        </w:rPr>
        <w:t>Study</w:t>
      </w:r>
      <w:r w:rsidRPr="008C0F21">
        <w:rPr>
          <w:rFonts w:eastAsiaTheme="minorEastAsia"/>
          <w:b/>
          <w:sz w:val="24"/>
          <w:szCs w:val="24"/>
        </w:rPr>
        <w:t xml:space="preserve"> AIML based DMRS overhead reduction/pattern design and channel estimation performance improvement in 6G.</w:t>
      </w:r>
    </w:p>
    <w:p w14:paraId="3C6B23A9" w14:textId="32C74289" w:rsidR="00942DA2" w:rsidRPr="00D10983" w:rsidRDefault="00942DA2" w:rsidP="00942DA2">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Observation</w:t>
      </w:r>
      <w:r>
        <w:rPr>
          <w:rFonts w:eastAsia="Times New Roman"/>
          <w:b/>
          <w:bCs/>
          <w:sz w:val="24"/>
          <w:szCs w:val="24"/>
          <w:lang w:val="en-US"/>
        </w:rPr>
        <w:t xml:space="preserve"> 1</w:t>
      </w:r>
      <w:r w:rsidRPr="00D10983">
        <w:rPr>
          <w:rFonts w:eastAsia="Times New Roman"/>
          <w:b/>
          <w:bCs/>
          <w:sz w:val="24"/>
          <w:szCs w:val="24"/>
          <w:lang w:val="en-US"/>
        </w:rPr>
        <w:t>: AI/ML-based CSI-RS overhead reduction with a ½ reduction ratio achieves an improvement of approximately 20 dB in NMSE compared to conventional linear interpol</w:t>
      </w:r>
      <w:r w:rsidR="00784121">
        <w:rPr>
          <w:rFonts w:eastAsia="Times New Roman"/>
          <w:b/>
          <w:bCs/>
          <w:sz w:val="24"/>
          <w:szCs w:val="24"/>
          <w:lang w:val="en-US"/>
        </w:rPr>
        <w:t>a</w:t>
      </w:r>
      <w:r w:rsidRPr="00D10983">
        <w:rPr>
          <w:rFonts w:eastAsia="Times New Roman"/>
          <w:b/>
          <w:bCs/>
          <w:sz w:val="24"/>
          <w:szCs w:val="24"/>
          <w:lang w:val="en-US"/>
        </w:rPr>
        <w:t>tion.</w:t>
      </w:r>
    </w:p>
    <w:p w14:paraId="7543E428" w14:textId="77777777" w:rsidR="00942DA2" w:rsidRPr="00D10983" w:rsidRDefault="00942DA2" w:rsidP="00942DA2">
      <w:pPr>
        <w:suppressAutoHyphens w:val="0"/>
        <w:spacing w:before="100" w:beforeAutospacing="1" w:after="100" w:afterAutospacing="1" w:line="240" w:lineRule="auto"/>
        <w:jc w:val="left"/>
        <w:rPr>
          <w:rFonts w:eastAsia="Times New Roman"/>
          <w:b/>
          <w:bCs/>
          <w:sz w:val="24"/>
          <w:szCs w:val="24"/>
          <w:lang w:val="en-US"/>
        </w:rPr>
      </w:pPr>
      <w:r w:rsidRPr="00D10983">
        <w:rPr>
          <w:rFonts w:eastAsia="Times New Roman"/>
          <w:b/>
          <w:bCs/>
          <w:sz w:val="24"/>
          <w:szCs w:val="24"/>
          <w:lang w:val="en-US"/>
        </w:rPr>
        <w:t>Proposal</w:t>
      </w:r>
      <w:r>
        <w:rPr>
          <w:rFonts w:eastAsia="Times New Roman"/>
          <w:b/>
          <w:bCs/>
          <w:sz w:val="24"/>
          <w:szCs w:val="24"/>
          <w:lang w:val="en-US"/>
        </w:rPr>
        <w:t xml:space="preserve"> 3</w:t>
      </w:r>
      <w:r w:rsidRPr="00D10983">
        <w:rPr>
          <w:rFonts w:eastAsia="Times New Roman"/>
          <w:b/>
          <w:bCs/>
          <w:sz w:val="24"/>
          <w:szCs w:val="24"/>
          <w:lang w:val="en-US"/>
        </w:rPr>
        <w:t xml:space="preserve">: </w:t>
      </w:r>
      <w:r>
        <w:rPr>
          <w:rFonts w:eastAsia="Times New Roman"/>
          <w:b/>
          <w:bCs/>
          <w:sz w:val="24"/>
          <w:szCs w:val="24"/>
          <w:lang w:val="en-US"/>
        </w:rPr>
        <w:t>Consider</w:t>
      </w:r>
      <w:r w:rsidRPr="00D10983">
        <w:rPr>
          <w:rFonts w:eastAsia="Times New Roman"/>
          <w:b/>
          <w:bCs/>
          <w:sz w:val="24"/>
          <w:szCs w:val="24"/>
          <w:lang w:val="en-US"/>
        </w:rPr>
        <w:t xml:space="preserve"> CSI-RS overhead reduction as a potential use case for 6G systems, leveraging AI/ML-based prediction techniques to enable efficient CSI acquisition.</w:t>
      </w:r>
    </w:p>
    <w:p w14:paraId="60805DD9" w14:textId="77777777" w:rsidR="00942DA2" w:rsidRDefault="00942DA2" w:rsidP="00942DA2">
      <w:pPr>
        <w:rPr>
          <w:b/>
          <w:bCs/>
          <w:color w:val="000000" w:themeColor="text1"/>
          <w:sz w:val="24"/>
          <w:szCs w:val="24"/>
          <w:lang w:val="en-US"/>
        </w:rPr>
      </w:pPr>
      <w:r w:rsidRPr="688878DB">
        <w:rPr>
          <w:b/>
          <w:bCs/>
          <w:color w:val="000000" w:themeColor="text1"/>
          <w:sz w:val="24"/>
          <w:szCs w:val="24"/>
          <w:lang w:val="en-US"/>
        </w:rPr>
        <w:t xml:space="preserve">Proposal </w:t>
      </w:r>
      <w:r>
        <w:rPr>
          <w:b/>
          <w:bCs/>
          <w:color w:val="000000" w:themeColor="text1"/>
          <w:sz w:val="24"/>
          <w:szCs w:val="24"/>
          <w:lang w:val="en-US"/>
        </w:rPr>
        <w:t>4</w:t>
      </w:r>
      <w:r w:rsidRPr="688878DB">
        <w:rPr>
          <w:b/>
          <w:bCs/>
          <w:color w:val="000000" w:themeColor="text1"/>
          <w:sz w:val="24"/>
          <w:szCs w:val="24"/>
          <w:lang w:val="en-US"/>
        </w:rPr>
        <w:t>: Study AI/ML based channel coding as one of the potential use case for 6G</w:t>
      </w:r>
    </w:p>
    <w:p w14:paraId="3FEA6863" w14:textId="77777777" w:rsidR="00942DA2" w:rsidRDefault="00942DA2" w:rsidP="00942DA2">
      <w:pPr>
        <w:rPr>
          <w:b/>
          <w:bCs/>
          <w:color w:val="000000" w:themeColor="text1"/>
          <w:sz w:val="24"/>
          <w:szCs w:val="24"/>
          <w:lang w:val="en-US"/>
        </w:rPr>
      </w:pPr>
      <w:r w:rsidRPr="007C5BA1">
        <w:rPr>
          <w:b/>
          <w:bCs/>
          <w:color w:val="000000" w:themeColor="text1"/>
          <w:sz w:val="24"/>
          <w:szCs w:val="24"/>
          <w:lang w:val="en-US"/>
        </w:rPr>
        <w:t>Proposal</w:t>
      </w:r>
      <w:r>
        <w:rPr>
          <w:b/>
          <w:bCs/>
          <w:color w:val="000000" w:themeColor="text1"/>
          <w:sz w:val="24"/>
          <w:szCs w:val="24"/>
          <w:lang w:val="en-US"/>
        </w:rPr>
        <w:t xml:space="preserve"> 5</w:t>
      </w:r>
      <w:r w:rsidRPr="007C5BA1">
        <w:rPr>
          <w:b/>
          <w:bCs/>
          <w:color w:val="000000" w:themeColor="text1"/>
          <w:sz w:val="24"/>
          <w:szCs w:val="24"/>
          <w:lang w:val="en-US"/>
        </w:rPr>
        <w:t>: Consider AI/ML based LDPC decoding as a potential use case for enhanced error correction</w:t>
      </w:r>
    </w:p>
    <w:p w14:paraId="1EB37EED" w14:textId="77777777" w:rsidR="00942DA2" w:rsidRDefault="00942DA2" w:rsidP="00942DA2">
      <w:pPr>
        <w:pStyle w:val="ListParagraph"/>
        <w:numPr>
          <w:ilvl w:val="0"/>
          <w:numId w:val="14"/>
        </w:numPr>
        <w:rPr>
          <w:b/>
          <w:bCs/>
          <w:color w:val="000000" w:themeColor="text1"/>
          <w:lang w:val="en-US"/>
        </w:rPr>
      </w:pPr>
      <w:r w:rsidRPr="00F977A3">
        <w:rPr>
          <w:b/>
          <w:bCs/>
          <w:color w:val="000000" w:themeColor="text1"/>
          <w:lang w:val="en-US"/>
        </w:rPr>
        <w:t>Model input: Channel Log-Likelihood Ratios (LLRs), Tanner graph structure, iteration index, channel conditions</w:t>
      </w:r>
      <w:r>
        <w:rPr>
          <w:b/>
          <w:bCs/>
          <w:color w:val="000000" w:themeColor="text1"/>
          <w:lang w:val="en-US"/>
        </w:rPr>
        <w:t>.</w:t>
      </w:r>
    </w:p>
    <w:p w14:paraId="6718FF38" w14:textId="77777777" w:rsidR="00942DA2" w:rsidRPr="00F977A3" w:rsidRDefault="00942DA2" w:rsidP="00942DA2">
      <w:pPr>
        <w:pStyle w:val="ListParagraph"/>
        <w:numPr>
          <w:ilvl w:val="0"/>
          <w:numId w:val="14"/>
        </w:numPr>
        <w:rPr>
          <w:b/>
          <w:bCs/>
          <w:color w:val="000000" w:themeColor="text1"/>
          <w:lang w:val="en-US"/>
        </w:rPr>
      </w:pPr>
      <w:r>
        <w:rPr>
          <w:b/>
          <w:bCs/>
          <w:color w:val="000000" w:themeColor="text1"/>
          <w:lang w:val="en-US"/>
        </w:rPr>
        <w:t xml:space="preserve">Model output: </w:t>
      </w:r>
      <w:r w:rsidRPr="00F47B8F">
        <w:rPr>
          <w:b/>
          <w:bCs/>
          <w:color w:val="000000" w:themeColor="text1"/>
          <w:lang w:val="en-US"/>
        </w:rPr>
        <w:t>Optimized scaling weights for Tanner graph edges, final LLRs</w:t>
      </w:r>
      <w:r>
        <w:rPr>
          <w:b/>
          <w:bCs/>
          <w:color w:val="000000" w:themeColor="text1"/>
          <w:lang w:val="en-US"/>
        </w:rPr>
        <w:t>.</w:t>
      </w:r>
    </w:p>
    <w:p w14:paraId="41087B64" w14:textId="77777777" w:rsidR="00942DA2" w:rsidRDefault="00942DA2" w:rsidP="00942DA2">
      <w:pPr>
        <w:rPr>
          <w:b/>
          <w:bCs/>
          <w:sz w:val="24"/>
          <w:szCs w:val="24"/>
        </w:rPr>
      </w:pPr>
      <w:r w:rsidRPr="688878DB">
        <w:rPr>
          <w:b/>
          <w:bCs/>
          <w:sz w:val="24"/>
          <w:szCs w:val="24"/>
        </w:rPr>
        <w:t xml:space="preserve">Proposal </w:t>
      </w:r>
      <w:r>
        <w:rPr>
          <w:b/>
          <w:bCs/>
          <w:sz w:val="24"/>
          <w:szCs w:val="24"/>
        </w:rPr>
        <w:t>6</w:t>
      </w:r>
      <w:r w:rsidRPr="688878DB">
        <w:rPr>
          <w:b/>
          <w:bCs/>
          <w:sz w:val="24"/>
          <w:szCs w:val="24"/>
        </w:rPr>
        <w:t>:  Study AI/ML based Modulation and Demodulation as one of the potential use case for 6G</w:t>
      </w:r>
      <w:r>
        <w:rPr>
          <w:b/>
          <w:bCs/>
          <w:sz w:val="24"/>
          <w:szCs w:val="24"/>
        </w:rPr>
        <w:t>.</w:t>
      </w:r>
    </w:p>
    <w:p w14:paraId="7D728E28" w14:textId="77777777" w:rsidR="00942DA2" w:rsidRDefault="00942DA2" w:rsidP="00942DA2">
      <w:pPr>
        <w:rPr>
          <w:b/>
          <w:bCs/>
          <w:sz w:val="24"/>
          <w:szCs w:val="24"/>
        </w:rPr>
      </w:pPr>
      <w:r>
        <w:rPr>
          <w:b/>
          <w:bCs/>
          <w:sz w:val="24"/>
          <w:szCs w:val="24"/>
        </w:rPr>
        <w:t>Proposal 7:  Consider two sided AI/ML mapper at the transmitter and AI/ML de-mapper at the receiver as a modulation system optimization model</w:t>
      </w:r>
    </w:p>
    <w:p w14:paraId="2EC484C6" w14:textId="0AC57874" w:rsidR="00942DA2" w:rsidRDefault="00942DA2" w:rsidP="00942DA2">
      <w:pPr>
        <w:pStyle w:val="ListParagraph"/>
        <w:numPr>
          <w:ilvl w:val="0"/>
          <w:numId w:val="12"/>
        </w:numPr>
        <w:rPr>
          <w:b/>
          <w:bCs/>
        </w:rPr>
      </w:pPr>
      <w:r>
        <w:rPr>
          <w:b/>
          <w:bCs/>
        </w:rPr>
        <w:t xml:space="preserve">AI/ML mapper at the transmitter : </w:t>
      </w:r>
      <w:r w:rsidR="00784121">
        <w:rPr>
          <w:b/>
          <w:bCs/>
        </w:rPr>
        <w:t xml:space="preserve">Coded and rate matched bits are input to the model and constellation symbols as model output. </w:t>
      </w:r>
    </w:p>
    <w:p w14:paraId="331E14B5" w14:textId="2EAA52B3" w:rsidR="00784121" w:rsidRDefault="00784121" w:rsidP="00942DA2">
      <w:pPr>
        <w:pStyle w:val="ListParagraph"/>
        <w:numPr>
          <w:ilvl w:val="0"/>
          <w:numId w:val="12"/>
        </w:numPr>
        <w:rPr>
          <w:b/>
          <w:bCs/>
        </w:rPr>
      </w:pPr>
      <w:r>
        <w:rPr>
          <w:b/>
          <w:bCs/>
        </w:rPr>
        <w:t>AI/ML de-mapper at the receiver: Channel Equalized symbols as input to the model and LLRs as model output.</w:t>
      </w:r>
    </w:p>
    <w:p w14:paraId="13AFC584" w14:textId="77777777" w:rsidR="00942DA2" w:rsidRDefault="00942DA2" w:rsidP="00942DA2">
      <w:pPr>
        <w:rPr>
          <w:b/>
          <w:bCs/>
          <w:sz w:val="24"/>
          <w:szCs w:val="24"/>
        </w:rPr>
      </w:pPr>
      <w:r>
        <w:rPr>
          <w:b/>
          <w:bCs/>
          <w:sz w:val="24"/>
          <w:szCs w:val="24"/>
        </w:rPr>
        <w:br/>
        <w:t>Proposal 8: For 6GR AI/ML modulation demodulation, consider the following as high-level potential specification impact</w:t>
      </w:r>
    </w:p>
    <w:p w14:paraId="59391BDD" w14:textId="77777777" w:rsidR="00942DA2" w:rsidRPr="000A6805" w:rsidRDefault="00942DA2" w:rsidP="00942DA2">
      <w:pPr>
        <w:pStyle w:val="ListParagraph"/>
        <w:numPr>
          <w:ilvl w:val="0"/>
          <w:numId w:val="13"/>
        </w:numPr>
        <w:rPr>
          <w:b/>
          <w:bCs/>
        </w:rPr>
      </w:pPr>
      <w:r>
        <w:rPr>
          <w:b/>
          <w:bCs/>
        </w:rPr>
        <w:t xml:space="preserve"> NW-UE collaboration for LCM aspects such as Data collection, model sharing and model performance monitoring (MPM) aspects. </w:t>
      </w:r>
    </w:p>
    <w:p w14:paraId="7F35C927" w14:textId="77777777" w:rsidR="00942DA2" w:rsidRDefault="00942DA2" w:rsidP="688878DB">
      <w:pPr>
        <w:spacing w:before="120"/>
        <w:rPr>
          <w:sz w:val="22"/>
          <w:szCs w:val="22"/>
        </w:rPr>
      </w:pPr>
    </w:p>
    <w:p w14:paraId="67694893" w14:textId="77777777" w:rsidR="00942DA2" w:rsidRDefault="00942DA2" w:rsidP="00942DA2">
      <w:pPr>
        <w:rPr>
          <w:b/>
          <w:bCs/>
          <w:sz w:val="24"/>
          <w:szCs w:val="24"/>
        </w:rPr>
      </w:pPr>
      <w:r w:rsidRPr="688878DB">
        <w:rPr>
          <w:rFonts w:eastAsia="Aptos"/>
          <w:b/>
          <w:bCs/>
          <w:sz w:val="24"/>
          <w:szCs w:val="24"/>
        </w:rPr>
        <w:t xml:space="preserve">Proposal </w:t>
      </w:r>
      <w:r>
        <w:rPr>
          <w:rFonts w:eastAsia="Aptos"/>
          <w:b/>
          <w:bCs/>
          <w:sz w:val="24"/>
          <w:szCs w:val="24"/>
        </w:rPr>
        <w:t>9</w:t>
      </w:r>
      <w:r w:rsidRPr="688878DB">
        <w:rPr>
          <w:rFonts w:eastAsia="Aptos"/>
          <w:b/>
          <w:bCs/>
          <w:sz w:val="24"/>
          <w:szCs w:val="24"/>
        </w:rPr>
        <w:t xml:space="preserve">: </w:t>
      </w:r>
      <w:r w:rsidRPr="688878DB">
        <w:rPr>
          <w:b/>
          <w:bCs/>
          <w:sz w:val="24"/>
          <w:szCs w:val="24"/>
        </w:rPr>
        <w:t>Study AI/ML based Scrambler/ descrambler as one of the potential use case for 6G</w:t>
      </w:r>
    </w:p>
    <w:p w14:paraId="72083517" w14:textId="77777777" w:rsidR="00942DA2" w:rsidRPr="002C6EC3" w:rsidRDefault="00942DA2" w:rsidP="00942DA2">
      <w:pPr>
        <w:spacing w:before="240" w:after="240"/>
        <w:rPr>
          <w:b/>
          <w:bCs/>
          <w:sz w:val="24"/>
          <w:szCs w:val="24"/>
        </w:rPr>
      </w:pPr>
      <w:r w:rsidRPr="688878DB">
        <w:rPr>
          <w:rFonts w:eastAsia="Aptos"/>
          <w:b/>
          <w:bCs/>
          <w:sz w:val="24"/>
          <w:szCs w:val="24"/>
        </w:rPr>
        <w:t xml:space="preserve">Proposal </w:t>
      </w:r>
      <w:r>
        <w:rPr>
          <w:rFonts w:eastAsia="Aptos"/>
          <w:b/>
          <w:bCs/>
          <w:sz w:val="24"/>
          <w:szCs w:val="24"/>
        </w:rPr>
        <w:t>10</w:t>
      </w:r>
      <w:r w:rsidRPr="688878DB">
        <w:rPr>
          <w:rFonts w:eastAsia="Aptos"/>
          <w:b/>
          <w:bCs/>
          <w:sz w:val="24"/>
          <w:szCs w:val="24"/>
        </w:rPr>
        <w:t xml:space="preserve">: </w:t>
      </w:r>
      <w:r w:rsidRPr="688878DB">
        <w:rPr>
          <w:b/>
          <w:bCs/>
          <w:sz w:val="24"/>
          <w:szCs w:val="24"/>
        </w:rPr>
        <w:t xml:space="preserve">Study AI/ML based interleaver, deinterleaver as one of the potential use case for 6G  </w:t>
      </w:r>
    </w:p>
    <w:p w14:paraId="51B133AA" w14:textId="77777777" w:rsidR="00814F81" w:rsidRPr="00F10925" w:rsidRDefault="00814F81"/>
    <w:p w14:paraId="37EE22DE" w14:textId="77777777" w:rsidR="002F6B3A" w:rsidRDefault="002F6B3A">
      <w:pPr>
        <w:pStyle w:val="Heading1"/>
        <w:numPr>
          <w:ilvl w:val="0"/>
          <w:numId w:val="0"/>
        </w:numPr>
        <w:rPr>
          <w:rFonts w:ascii="Times New Roman" w:hAnsi="Times New Roman"/>
          <w:b/>
          <w:sz w:val="32"/>
          <w:szCs w:val="32"/>
        </w:rPr>
      </w:pPr>
    </w:p>
    <w:p w14:paraId="47AFDFCB" w14:textId="089785A1" w:rsidR="00687B1C"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55D504C2" w14:textId="77777777" w:rsidR="002F6B3A" w:rsidRDefault="00586C27" w:rsidP="002F6B3A">
      <w:r>
        <w:t xml:space="preserve">[1]. </w:t>
      </w:r>
      <w:r w:rsidR="00AE4D67" w:rsidRPr="00AE4D67">
        <w:t>Joint Identification of Modulation and Channel</w:t>
      </w:r>
      <w:r w:rsidR="00AE4D67">
        <w:t xml:space="preserve"> </w:t>
      </w:r>
      <w:r w:rsidR="002F4021" w:rsidRPr="002F4021">
        <w:t>Coding Based on Deep Learning</w:t>
      </w:r>
      <w:r w:rsidR="002F4021">
        <w:t xml:space="preserve">. </w:t>
      </w:r>
      <w:r w:rsidR="002F6B3A">
        <w:t>Fang Deng, Xingrong Huang, Shujun Sun, Shengliang Peng</w:t>
      </w:r>
      <w:r w:rsidR="002F6B3A">
        <w:rPr>
          <w:rFonts w:ascii="Cambria Math" w:hAnsi="Cambria Math" w:cs="Cambria Math"/>
        </w:rPr>
        <w:t>∗</w:t>
      </w:r>
    </w:p>
    <w:p w14:paraId="254A05D2" w14:textId="0195F3C1" w:rsidR="00341619" w:rsidRPr="001020F3" w:rsidRDefault="002F6B3A" w:rsidP="001020F3">
      <w:r>
        <w:t>College of Information Science and Engineering, Huaqiao University, Xiamen, 361021, China</w:t>
      </w:r>
    </w:p>
    <w:p w14:paraId="41293E65" w14:textId="573993C1" w:rsidR="00687B1C" w:rsidRPr="004B1E5B" w:rsidRDefault="004B1E5B" w:rsidP="004B1E5B">
      <w:r>
        <w:rPr>
          <w:color w:val="000000"/>
          <w:lang w:val="en-US"/>
        </w:rPr>
        <w:t>[</w:t>
      </w:r>
      <w:r w:rsidR="002F6B3A">
        <w:rPr>
          <w:color w:val="000000"/>
          <w:lang w:val="en-US"/>
        </w:rPr>
        <w:t>2</w:t>
      </w:r>
      <w:r>
        <w:rPr>
          <w:color w:val="000000"/>
          <w:lang w:val="en-US"/>
        </w:rPr>
        <w:t>]</w:t>
      </w:r>
      <w:r w:rsidR="00341619" w:rsidRPr="004B1E5B">
        <w:rPr>
          <w:color w:val="000000"/>
          <w:lang w:val="en-US"/>
        </w:rPr>
        <w:t xml:space="preserve"> </w:t>
      </w:r>
      <w:r w:rsidR="00341619" w:rsidRPr="004B1E5B">
        <w:rPr>
          <w:color w:val="000000"/>
          <w:sz w:val="21"/>
          <w:szCs w:val="21"/>
          <w:shd w:val="clear" w:color="auto" w:fill="FFFFFF"/>
        </w:rPr>
        <w:t>Deep Learning Model for Demodulation Reference Signal based Channel Estimation</w:t>
      </w:r>
      <w:r w:rsidR="008B409A" w:rsidRPr="004B1E5B">
        <w:rPr>
          <w:color w:val="000000"/>
          <w:sz w:val="21"/>
          <w:szCs w:val="21"/>
          <w:shd w:val="clear" w:color="auto" w:fill="FFFFFF"/>
        </w:rPr>
        <w:t>.</w:t>
      </w:r>
      <w:r w:rsidRPr="004B1E5B">
        <w:rPr>
          <w:color w:val="000000"/>
          <w:sz w:val="23"/>
          <w:szCs w:val="23"/>
          <w:lang w:val="en-US"/>
        </w:rPr>
        <w:t xml:space="preserve"> Yu Tian</w:t>
      </w:r>
      <w:r w:rsidRPr="004B1E5B">
        <w:rPr>
          <w:rFonts w:ascii="Microsoft YaHei" w:eastAsia="Microsoft YaHei" w:cs="Microsoft YaHei"/>
          <w:color w:val="323232"/>
          <w:sz w:val="23"/>
          <w:szCs w:val="23"/>
          <w:lang w:val="en-US"/>
        </w:rPr>
        <w:t>*</w:t>
      </w:r>
      <w:r w:rsidRPr="004B1E5B">
        <w:rPr>
          <w:rFonts w:eastAsia="Microsoft YaHei"/>
          <w:color w:val="000000"/>
          <w:sz w:val="23"/>
          <w:szCs w:val="23"/>
          <w:lang w:val="en-US"/>
        </w:rPr>
        <w:t>, Chengguang Li</w:t>
      </w:r>
      <w:r w:rsidRPr="004B1E5B">
        <w:rPr>
          <w:rFonts w:ascii="Microsoft YaHei" w:eastAsia="Microsoft YaHei" w:cs="Microsoft YaHei"/>
          <w:color w:val="323232"/>
          <w:sz w:val="23"/>
          <w:szCs w:val="23"/>
          <w:lang w:val="en-US"/>
        </w:rPr>
        <w:t xml:space="preserve">*, </w:t>
      </w:r>
      <w:r w:rsidRPr="004B1E5B">
        <w:rPr>
          <w:rFonts w:eastAsia="Microsoft YaHei"/>
          <w:color w:val="000000"/>
          <w:sz w:val="23"/>
          <w:szCs w:val="23"/>
          <w:lang w:val="en-US"/>
        </w:rPr>
        <w:t>Sen Yang.</w:t>
      </w:r>
    </w:p>
    <w:p w14:paraId="347215DD" w14:textId="19AE0F84" w:rsidR="002F6B3A" w:rsidRDefault="002F6B3A" w:rsidP="00B41773">
      <w:pPr>
        <w:rPr>
          <w:rFonts w:eastAsia="Aptos"/>
          <w:color w:val="333333"/>
          <w:sz w:val="24"/>
          <w:szCs w:val="24"/>
        </w:rPr>
      </w:pPr>
      <w:r>
        <w:t>[3]</w:t>
      </w:r>
      <w:r w:rsidR="00640BBA" w:rsidRPr="004A7DF9">
        <w:rPr>
          <w:rFonts w:eastAsia="Aptos"/>
          <w:color w:val="333333"/>
          <w:sz w:val="24"/>
          <w:szCs w:val="24"/>
        </w:rPr>
        <w:t xml:space="preserve"> W. Zhang, B. Shen and C. Huang, "Deep Learning for Blind Detection of Interleaver and Scrambler," </w:t>
      </w:r>
      <w:r w:rsidR="00640BBA" w:rsidRPr="004A7DF9">
        <w:rPr>
          <w:rFonts w:eastAsia="Aptos"/>
          <w:i/>
          <w:iCs/>
          <w:color w:val="333333"/>
          <w:sz w:val="24"/>
          <w:szCs w:val="24"/>
        </w:rPr>
        <w:t>2021 IEEE/CIC International Conference on Communications in China (ICCC)</w:t>
      </w:r>
      <w:r w:rsidR="00640BBA" w:rsidRPr="004A7DF9">
        <w:rPr>
          <w:rFonts w:eastAsia="Aptos"/>
          <w:color w:val="333333"/>
          <w:sz w:val="24"/>
          <w:szCs w:val="24"/>
        </w:rPr>
        <w:t>, Xiamen, China, 2021, pp. 811-816</w:t>
      </w:r>
      <w:r w:rsidR="006827AB">
        <w:rPr>
          <w:rFonts w:eastAsia="Aptos"/>
          <w:color w:val="333333"/>
          <w:sz w:val="24"/>
          <w:szCs w:val="24"/>
        </w:rPr>
        <w:t>.</w:t>
      </w:r>
    </w:p>
    <w:p w14:paraId="0BCE3344" w14:textId="77777777" w:rsidR="007C4094" w:rsidRPr="006827AB" w:rsidRDefault="007C4094" w:rsidP="00B41773">
      <w:pPr>
        <w:rPr>
          <w:rFonts w:eastAsia="Aptos"/>
          <w:color w:val="333333"/>
          <w:sz w:val="24"/>
          <w:szCs w:val="24"/>
        </w:rPr>
      </w:pPr>
    </w:p>
    <w:sectPr w:rsidR="007C4094" w:rsidRPr="006827AB">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43BDD" w14:textId="77777777" w:rsidR="001F2856" w:rsidRDefault="001F2856" w:rsidP="006622A8">
      <w:pPr>
        <w:spacing w:after="0" w:line="240" w:lineRule="auto"/>
      </w:pPr>
      <w:r>
        <w:separator/>
      </w:r>
    </w:p>
  </w:endnote>
  <w:endnote w:type="continuationSeparator" w:id="0">
    <w:p w14:paraId="03B3750C" w14:textId="77777777" w:rsidR="001F2856" w:rsidRDefault="001F2856" w:rsidP="006622A8">
      <w:pPr>
        <w:spacing w:after="0" w:line="240" w:lineRule="auto"/>
      </w:pPr>
      <w:r>
        <w:continuationSeparator/>
      </w:r>
    </w:p>
  </w:endnote>
  <w:endnote w:type="continuationNotice" w:id="1">
    <w:p w14:paraId="4778D911" w14:textId="77777777" w:rsidR="001F2856" w:rsidRDefault="001F2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2B06" w14:textId="77777777" w:rsidR="001F2856" w:rsidRDefault="001F2856" w:rsidP="006622A8">
      <w:pPr>
        <w:spacing w:after="0" w:line="240" w:lineRule="auto"/>
      </w:pPr>
      <w:r>
        <w:separator/>
      </w:r>
    </w:p>
  </w:footnote>
  <w:footnote w:type="continuationSeparator" w:id="0">
    <w:p w14:paraId="16832403" w14:textId="77777777" w:rsidR="001F2856" w:rsidRDefault="001F2856" w:rsidP="006622A8">
      <w:pPr>
        <w:spacing w:after="0" w:line="240" w:lineRule="auto"/>
      </w:pPr>
      <w:r>
        <w:continuationSeparator/>
      </w:r>
    </w:p>
  </w:footnote>
  <w:footnote w:type="continuationNotice" w:id="1">
    <w:p w14:paraId="3C66665E" w14:textId="77777777" w:rsidR="001F2856" w:rsidRDefault="001F28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5322661"/>
    <w:multiLevelType w:val="multilevel"/>
    <w:tmpl w:val="4484C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8"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F16EF6"/>
    <w:multiLevelType w:val="hybridMultilevel"/>
    <w:tmpl w:val="5CD0E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66A9A"/>
    <w:multiLevelType w:val="hybridMultilevel"/>
    <w:tmpl w:val="D538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A75A9"/>
    <w:multiLevelType w:val="hybridMultilevel"/>
    <w:tmpl w:val="54DC11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8"/>
  </w:num>
  <w:num w:numId="3">
    <w:abstractNumId w:val="1"/>
  </w:num>
  <w:num w:numId="4">
    <w:abstractNumId w:val="2"/>
  </w:num>
  <w:num w:numId="5">
    <w:abstractNumId w:val="5"/>
  </w:num>
  <w:num w:numId="6">
    <w:abstractNumId w:val="3"/>
  </w:num>
  <w:num w:numId="7">
    <w:abstractNumId w:val="6"/>
  </w:num>
  <w:num w:numId="8">
    <w:abstractNumId w:val="0"/>
  </w:num>
  <w:num w:numId="9">
    <w:abstractNumId w:val="9"/>
  </w:num>
  <w:num w:numId="10">
    <w:abstractNumId w:val="4"/>
  </w:num>
  <w:num w:numId="11">
    <w:abstractNumId w:val="10"/>
  </w:num>
  <w:num w:numId="12">
    <w:abstractNumId w:val="11"/>
  </w:num>
  <w:num w:numId="13">
    <w:abstractNumId w:val="1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4F8B"/>
    <w:rsid w:val="00007BAC"/>
    <w:rsid w:val="0001065E"/>
    <w:rsid w:val="00012D4F"/>
    <w:rsid w:val="0001395B"/>
    <w:rsid w:val="0001396E"/>
    <w:rsid w:val="00013F2E"/>
    <w:rsid w:val="00014D25"/>
    <w:rsid w:val="00015667"/>
    <w:rsid w:val="0001581A"/>
    <w:rsid w:val="00016256"/>
    <w:rsid w:val="0001690F"/>
    <w:rsid w:val="00021654"/>
    <w:rsid w:val="00022169"/>
    <w:rsid w:val="00025DA1"/>
    <w:rsid w:val="00026670"/>
    <w:rsid w:val="00032067"/>
    <w:rsid w:val="00032401"/>
    <w:rsid w:val="00032977"/>
    <w:rsid w:val="00032A4C"/>
    <w:rsid w:val="00033929"/>
    <w:rsid w:val="00034BEB"/>
    <w:rsid w:val="000350E6"/>
    <w:rsid w:val="000350EC"/>
    <w:rsid w:val="00036891"/>
    <w:rsid w:val="00036DAB"/>
    <w:rsid w:val="00037280"/>
    <w:rsid w:val="00037332"/>
    <w:rsid w:val="00040F29"/>
    <w:rsid w:val="00041530"/>
    <w:rsid w:val="00042542"/>
    <w:rsid w:val="00043B23"/>
    <w:rsid w:val="00043F0E"/>
    <w:rsid w:val="00044E37"/>
    <w:rsid w:val="0004504C"/>
    <w:rsid w:val="00051732"/>
    <w:rsid w:val="00051C29"/>
    <w:rsid w:val="00052920"/>
    <w:rsid w:val="00052FB9"/>
    <w:rsid w:val="00054265"/>
    <w:rsid w:val="00054908"/>
    <w:rsid w:val="00055E87"/>
    <w:rsid w:val="000561EE"/>
    <w:rsid w:val="00060C27"/>
    <w:rsid w:val="000618C0"/>
    <w:rsid w:val="0006452F"/>
    <w:rsid w:val="0006522D"/>
    <w:rsid w:val="000652B2"/>
    <w:rsid w:val="00065E91"/>
    <w:rsid w:val="000668BA"/>
    <w:rsid w:val="00066912"/>
    <w:rsid w:val="00066A12"/>
    <w:rsid w:val="00066F41"/>
    <w:rsid w:val="00067261"/>
    <w:rsid w:val="00070592"/>
    <w:rsid w:val="000714B4"/>
    <w:rsid w:val="00072142"/>
    <w:rsid w:val="00075197"/>
    <w:rsid w:val="00075B06"/>
    <w:rsid w:val="00075C54"/>
    <w:rsid w:val="00076FAA"/>
    <w:rsid w:val="00082393"/>
    <w:rsid w:val="000828FB"/>
    <w:rsid w:val="00082E06"/>
    <w:rsid w:val="00083594"/>
    <w:rsid w:val="00084A04"/>
    <w:rsid w:val="0008559B"/>
    <w:rsid w:val="00086C5C"/>
    <w:rsid w:val="00090D21"/>
    <w:rsid w:val="00091107"/>
    <w:rsid w:val="0009129C"/>
    <w:rsid w:val="000914AB"/>
    <w:rsid w:val="000919D4"/>
    <w:rsid w:val="0009437B"/>
    <w:rsid w:val="000954E8"/>
    <w:rsid w:val="00095B8D"/>
    <w:rsid w:val="00096BFC"/>
    <w:rsid w:val="000975C5"/>
    <w:rsid w:val="00097B01"/>
    <w:rsid w:val="00097CF7"/>
    <w:rsid w:val="000A0842"/>
    <w:rsid w:val="000A09C8"/>
    <w:rsid w:val="000A32D3"/>
    <w:rsid w:val="000A4815"/>
    <w:rsid w:val="000A5226"/>
    <w:rsid w:val="000A6537"/>
    <w:rsid w:val="000A6805"/>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2993"/>
    <w:rsid w:val="000C3E0F"/>
    <w:rsid w:val="000C4A59"/>
    <w:rsid w:val="000C5E06"/>
    <w:rsid w:val="000C7501"/>
    <w:rsid w:val="000C7FE1"/>
    <w:rsid w:val="000D13ED"/>
    <w:rsid w:val="000D2A72"/>
    <w:rsid w:val="000D32A9"/>
    <w:rsid w:val="000D4E24"/>
    <w:rsid w:val="000D5024"/>
    <w:rsid w:val="000D5760"/>
    <w:rsid w:val="000D60AD"/>
    <w:rsid w:val="000D61AB"/>
    <w:rsid w:val="000D66D7"/>
    <w:rsid w:val="000D7E4E"/>
    <w:rsid w:val="000E0613"/>
    <w:rsid w:val="000E0B9E"/>
    <w:rsid w:val="000E0F48"/>
    <w:rsid w:val="000E1633"/>
    <w:rsid w:val="000E2047"/>
    <w:rsid w:val="000E2604"/>
    <w:rsid w:val="000E272E"/>
    <w:rsid w:val="000E27D5"/>
    <w:rsid w:val="000E4814"/>
    <w:rsid w:val="000E6444"/>
    <w:rsid w:val="000E6E6A"/>
    <w:rsid w:val="000E7388"/>
    <w:rsid w:val="000E76FA"/>
    <w:rsid w:val="000F003C"/>
    <w:rsid w:val="000F2395"/>
    <w:rsid w:val="000F2B6A"/>
    <w:rsid w:val="000F4299"/>
    <w:rsid w:val="000F565C"/>
    <w:rsid w:val="000F5665"/>
    <w:rsid w:val="000F577F"/>
    <w:rsid w:val="000F600B"/>
    <w:rsid w:val="000F6561"/>
    <w:rsid w:val="000F69D4"/>
    <w:rsid w:val="000F7162"/>
    <w:rsid w:val="0010062D"/>
    <w:rsid w:val="0010093C"/>
    <w:rsid w:val="001020F3"/>
    <w:rsid w:val="0010297A"/>
    <w:rsid w:val="0010387C"/>
    <w:rsid w:val="00104094"/>
    <w:rsid w:val="00104534"/>
    <w:rsid w:val="00105748"/>
    <w:rsid w:val="00107DD7"/>
    <w:rsid w:val="00110117"/>
    <w:rsid w:val="001109A4"/>
    <w:rsid w:val="00111386"/>
    <w:rsid w:val="001149D4"/>
    <w:rsid w:val="00116D14"/>
    <w:rsid w:val="00116FB4"/>
    <w:rsid w:val="001176C4"/>
    <w:rsid w:val="00117B02"/>
    <w:rsid w:val="00117CD7"/>
    <w:rsid w:val="00120875"/>
    <w:rsid w:val="00120A40"/>
    <w:rsid w:val="00126883"/>
    <w:rsid w:val="001314DE"/>
    <w:rsid w:val="00132FF4"/>
    <w:rsid w:val="00140586"/>
    <w:rsid w:val="00140844"/>
    <w:rsid w:val="001408EC"/>
    <w:rsid w:val="00140AEE"/>
    <w:rsid w:val="00141CD5"/>
    <w:rsid w:val="00141F6B"/>
    <w:rsid w:val="00142199"/>
    <w:rsid w:val="0014248E"/>
    <w:rsid w:val="001433F5"/>
    <w:rsid w:val="00143A3B"/>
    <w:rsid w:val="00143FAF"/>
    <w:rsid w:val="00144303"/>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0231"/>
    <w:rsid w:val="00171239"/>
    <w:rsid w:val="00172049"/>
    <w:rsid w:val="00172CC7"/>
    <w:rsid w:val="0017340B"/>
    <w:rsid w:val="001746AA"/>
    <w:rsid w:val="001805C1"/>
    <w:rsid w:val="00180A65"/>
    <w:rsid w:val="001814B7"/>
    <w:rsid w:val="001824BC"/>
    <w:rsid w:val="00182BD8"/>
    <w:rsid w:val="00183673"/>
    <w:rsid w:val="00183E72"/>
    <w:rsid w:val="0018580C"/>
    <w:rsid w:val="00190130"/>
    <w:rsid w:val="001905D2"/>
    <w:rsid w:val="00192072"/>
    <w:rsid w:val="00192E98"/>
    <w:rsid w:val="00194D3D"/>
    <w:rsid w:val="001959A0"/>
    <w:rsid w:val="00196A51"/>
    <w:rsid w:val="00196E06"/>
    <w:rsid w:val="001A0838"/>
    <w:rsid w:val="001A0992"/>
    <w:rsid w:val="001A0ECE"/>
    <w:rsid w:val="001A1142"/>
    <w:rsid w:val="001A28C0"/>
    <w:rsid w:val="001A2E52"/>
    <w:rsid w:val="001A4EE0"/>
    <w:rsid w:val="001A54D3"/>
    <w:rsid w:val="001A570A"/>
    <w:rsid w:val="001A5926"/>
    <w:rsid w:val="001A5F21"/>
    <w:rsid w:val="001B1125"/>
    <w:rsid w:val="001B2725"/>
    <w:rsid w:val="001B3146"/>
    <w:rsid w:val="001B61C3"/>
    <w:rsid w:val="001B61D9"/>
    <w:rsid w:val="001C1195"/>
    <w:rsid w:val="001C3FEA"/>
    <w:rsid w:val="001D0119"/>
    <w:rsid w:val="001D071F"/>
    <w:rsid w:val="001D0E14"/>
    <w:rsid w:val="001D1596"/>
    <w:rsid w:val="001D1DAB"/>
    <w:rsid w:val="001D3F33"/>
    <w:rsid w:val="001D41BD"/>
    <w:rsid w:val="001D4ADA"/>
    <w:rsid w:val="001D53BE"/>
    <w:rsid w:val="001D769E"/>
    <w:rsid w:val="001E0F68"/>
    <w:rsid w:val="001E197D"/>
    <w:rsid w:val="001E1AE0"/>
    <w:rsid w:val="001E1FA7"/>
    <w:rsid w:val="001E208D"/>
    <w:rsid w:val="001E2254"/>
    <w:rsid w:val="001E290B"/>
    <w:rsid w:val="001E2C97"/>
    <w:rsid w:val="001E3645"/>
    <w:rsid w:val="001E5279"/>
    <w:rsid w:val="001F0269"/>
    <w:rsid w:val="001F074E"/>
    <w:rsid w:val="001F0985"/>
    <w:rsid w:val="001F1F74"/>
    <w:rsid w:val="001F25BA"/>
    <w:rsid w:val="001F2856"/>
    <w:rsid w:val="001F2EAB"/>
    <w:rsid w:val="001F3ED8"/>
    <w:rsid w:val="001F51C0"/>
    <w:rsid w:val="001F5929"/>
    <w:rsid w:val="001F5ABC"/>
    <w:rsid w:val="001F78E0"/>
    <w:rsid w:val="001F8288"/>
    <w:rsid w:val="00201951"/>
    <w:rsid w:val="002032BB"/>
    <w:rsid w:val="00203722"/>
    <w:rsid w:val="00203F26"/>
    <w:rsid w:val="002054E4"/>
    <w:rsid w:val="002062B4"/>
    <w:rsid w:val="002103B3"/>
    <w:rsid w:val="00211A31"/>
    <w:rsid w:val="00212B5D"/>
    <w:rsid w:val="00215A26"/>
    <w:rsid w:val="00215D9C"/>
    <w:rsid w:val="00215E7A"/>
    <w:rsid w:val="002166E6"/>
    <w:rsid w:val="00216996"/>
    <w:rsid w:val="00216BD4"/>
    <w:rsid w:val="002206F9"/>
    <w:rsid w:val="00221B4F"/>
    <w:rsid w:val="00221BA4"/>
    <w:rsid w:val="0022286D"/>
    <w:rsid w:val="002252F6"/>
    <w:rsid w:val="00227A78"/>
    <w:rsid w:val="00227CE9"/>
    <w:rsid w:val="00227DD4"/>
    <w:rsid w:val="0023040B"/>
    <w:rsid w:val="00230B80"/>
    <w:rsid w:val="00232AE3"/>
    <w:rsid w:val="00233605"/>
    <w:rsid w:val="002346B2"/>
    <w:rsid w:val="002353BB"/>
    <w:rsid w:val="002359F1"/>
    <w:rsid w:val="00235E74"/>
    <w:rsid w:val="00236F61"/>
    <w:rsid w:val="002374E5"/>
    <w:rsid w:val="002379CF"/>
    <w:rsid w:val="00240156"/>
    <w:rsid w:val="00241967"/>
    <w:rsid w:val="00241FD1"/>
    <w:rsid w:val="0024202C"/>
    <w:rsid w:val="00243265"/>
    <w:rsid w:val="002455F6"/>
    <w:rsid w:val="00245A86"/>
    <w:rsid w:val="00246225"/>
    <w:rsid w:val="0024695F"/>
    <w:rsid w:val="0024783F"/>
    <w:rsid w:val="00250C68"/>
    <w:rsid w:val="00250E37"/>
    <w:rsid w:val="00250F2B"/>
    <w:rsid w:val="002516D5"/>
    <w:rsid w:val="00251768"/>
    <w:rsid w:val="00253EE2"/>
    <w:rsid w:val="00254937"/>
    <w:rsid w:val="00255654"/>
    <w:rsid w:val="00256E59"/>
    <w:rsid w:val="002634C6"/>
    <w:rsid w:val="002656C1"/>
    <w:rsid w:val="002663EB"/>
    <w:rsid w:val="0026695A"/>
    <w:rsid w:val="002675BB"/>
    <w:rsid w:val="002703EE"/>
    <w:rsid w:val="00270BF5"/>
    <w:rsid w:val="00272808"/>
    <w:rsid w:val="002736F6"/>
    <w:rsid w:val="00274661"/>
    <w:rsid w:val="002754B3"/>
    <w:rsid w:val="0027685B"/>
    <w:rsid w:val="0027702B"/>
    <w:rsid w:val="00280AC4"/>
    <w:rsid w:val="002811B3"/>
    <w:rsid w:val="002821AD"/>
    <w:rsid w:val="002825A4"/>
    <w:rsid w:val="0028389D"/>
    <w:rsid w:val="00284C81"/>
    <w:rsid w:val="00284DDE"/>
    <w:rsid w:val="00285609"/>
    <w:rsid w:val="00286493"/>
    <w:rsid w:val="00290195"/>
    <w:rsid w:val="00291ADB"/>
    <w:rsid w:val="002920AA"/>
    <w:rsid w:val="002921C6"/>
    <w:rsid w:val="00293F07"/>
    <w:rsid w:val="002945D7"/>
    <w:rsid w:val="00294645"/>
    <w:rsid w:val="0029579C"/>
    <w:rsid w:val="00295B04"/>
    <w:rsid w:val="002968D0"/>
    <w:rsid w:val="00296A50"/>
    <w:rsid w:val="002971F2"/>
    <w:rsid w:val="002A0078"/>
    <w:rsid w:val="002A05D1"/>
    <w:rsid w:val="002A0C28"/>
    <w:rsid w:val="002A1662"/>
    <w:rsid w:val="002A2640"/>
    <w:rsid w:val="002A3919"/>
    <w:rsid w:val="002A4645"/>
    <w:rsid w:val="002A48C0"/>
    <w:rsid w:val="002A5226"/>
    <w:rsid w:val="002A52DC"/>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C6EC3"/>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D7E"/>
    <w:rsid w:val="002E4FB3"/>
    <w:rsid w:val="002E5032"/>
    <w:rsid w:val="002E7A7E"/>
    <w:rsid w:val="002F0FCD"/>
    <w:rsid w:val="002F19EB"/>
    <w:rsid w:val="002F1E42"/>
    <w:rsid w:val="002F2A50"/>
    <w:rsid w:val="002F32D7"/>
    <w:rsid w:val="002F4021"/>
    <w:rsid w:val="002F637A"/>
    <w:rsid w:val="002F6B3A"/>
    <w:rsid w:val="002F7DC6"/>
    <w:rsid w:val="003019DF"/>
    <w:rsid w:val="00301BBE"/>
    <w:rsid w:val="003031C1"/>
    <w:rsid w:val="0031028D"/>
    <w:rsid w:val="003107C1"/>
    <w:rsid w:val="0031256A"/>
    <w:rsid w:val="00313500"/>
    <w:rsid w:val="00314B78"/>
    <w:rsid w:val="00314E52"/>
    <w:rsid w:val="0031591B"/>
    <w:rsid w:val="00316AA1"/>
    <w:rsid w:val="00317B95"/>
    <w:rsid w:val="003203B7"/>
    <w:rsid w:val="00321A1E"/>
    <w:rsid w:val="0032451A"/>
    <w:rsid w:val="00324560"/>
    <w:rsid w:val="00324BF8"/>
    <w:rsid w:val="00324D9B"/>
    <w:rsid w:val="0032728C"/>
    <w:rsid w:val="00331612"/>
    <w:rsid w:val="00331AA3"/>
    <w:rsid w:val="00331C5F"/>
    <w:rsid w:val="003327D6"/>
    <w:rsid w:val="0033306E"/>
    <w:rsid w:val="00334968"/>
    <w:rsid w:val="00335854"/>
    <w:rsid w:val="00335EA7"/>
    <w:rsid w:val="00337AFD"/>
    <w:rsid w:val="00340A36"/>
    <w:rsid w:val="00340B29"/>
    <w:rsid w:val="00341188"/>
    <w:rsid w:val="00341619"/>
    <w:rsid w:val="00341A1C"/>
    <w:rsid w:val="00341E22"/>
    <w:rsid w:val="00344251"/>
    <w:rsid w:val="003443E0"/>
    <w:rsid w:val="003459C0"/>
    <w:rsid w:val="00347461"/>
    <w:rsid w:val="00347BC8"/>
    <w:rsid w:val="003528D3"/>
    <w:rsid w:val="00353BDB"/>
    <w:rsid w:val="003548FC"/>
    <w:rsid w:val="00355BC2"/>
    <w:rsid w:val="00357AFC"/>
    <w:rsid w:val="00360128"/>
    <w:rsid w:val="003619B1"/>
    <w:rsid w:val="003625DD"/>
    <w:rsid w:val="003657F7"/>
    <w:rsid w:val="003706DD"/>
    <w:rsid w:val="00372358"/>
    <w:rsid w:val="003732BF"/>
    <w:rsid w:val="00373828"/>
    <w:rsid w:val="003772D4"/>
    <w:rsid w:val="00377808"/>
    <w:rsid w:val="00377C23"/>
    <w:rsid w:val="00380409"/>
    <w:rsid w:val="0038183E"/>
    <w:rsid w:val="00381F50"/>
    <w:rsid w:val="003824EC"/>
    <w:rsid w:val="0038343F"/>
    <w:rsid w:val="00383579"/>
    <w:rsid w:val="003836A2"/>
    <w:rsid w:val="003843CB"/>
    <w:rsid w:val="003849D9"/>
    <w:rsid w:val="00385D5A"/>
    <w:rsid w:val="00386670"/>
    <w:rsid w:val="00387626"/>
    <w:rsid w:val="003876EE"/>
    <w:rsid w:val="003902E7"/>
    <w:rsid w:val="0039054E"/>
    <w:rsid w:val="003909FE"/>
    <w:rsid w:val="00390BBF"/>
    <w:rsid w:val="00390D4F"/>
    <w:rsid w:val="00390E0A"/>
    <w:rsid w:val="00392446"/>
    <w:rsid w:val="00392F53"/>
    <w:rsid w:val="003939AF"/>
    <w:rsid w:val="00393A71"/>
    <w:rsid w:val="00393AF9"/>
    <w:rsid w:val="00393CE4"/>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2B5"/>
    <w:rsid w:val="003B27BC"/>
    <w:rsid w:val="003B2EC4"/>
    <w:rsid w:val="003B3180"/>
    <w:rsid w:val="003B4906"/>
    <w:rsid w:val="003B4DF8"/>
    <w:rsid w:val="003B5067"/>
    <w:rsid w:val="003B62D1"/>
    <w:rsid w:val="003B67D0"/>
    <w:rsid w:val="003B6AAF"/>
    <w:rsid w:val="003C0915"/>
    <w:rsid w:val="003C1441"/>
    <w:rsid w:val="003C2350"/>
    <w:rsid w:val="003C4EFB"/>
    <w:rsid w:val="003C7432"/>
    <w:rsid w:val="003C75F5"/>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22AF"/>
    <w:rsid w:val="00403AE6"/>
    <w:rsid w:val="00405924"/>
    <w:rsid w:val="00405ADD"/>
    <w:rsid w:val="0040690B"/>
    <w:rsid w:val="00407135"/>
    <w:rsid w:val="004076A5"/>
    <w:rsid w:val="00407FC0"/>
    <w:rsid w:val="004102BB"/>
    <w:rsid w:val="00413633"/>
    <w:rsid w:val="004150F4"/>
    <w:rsid w:val="00416173"/>
    <w:rsid w:val="004211D3"/>
    <w:rsid w:val="00422A46"/>
    <w:rsid w:val="00422AAC"/>
    <w:rsid w:val="00424DEA"/>
    <w:rsid w:val="00424F6B"/>
    <w:rsid w:val="0042505B"/>
    <w:rsid w:val="00427B45"/>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4C43"/>
    <w:rsid w:val="00456500"/>
    <w:rsid w:val="00457030"/>
    <w:rsid w:val="004575BA"/>
    <w:rsid w:val="004604CB"/>
    <w:rsid w:val="00460BFB"/>
    <w:rsid w:val="00461180"/>
    <w:rsid w:val="00461831"/>
    <w:rsid w:val="00461AC2"/>
    <w:rsid w:val="0046521D"/>
    <w:rsid w:val="00465885"/>
    <w:rsid w:val="00465C36"/>
    <w:rsid w:val="00466F15"/>
    <w:rsid w:val="004709CF"/>
    <w:rsid w:val="00472EC1"/>
    <w:rsid w:val="00473237"/>
    <w:rsid w:val="00474705"/>
    <w:rsid w:val="00475886"/>
    <w:rsid w:val="00476F63"/>
    <w:rsid w:val="004833C7"/>
    <w:rsid w:val="004836B3"/>
    <w:rsid w:val="004836D0"/>
    <w:rsid w:val="00483A0E"/>
    <w:rsid w:val="00483FE7"/>
    <w:rsid w:val="0048433A"/>
    <w:rsid w:val="00486BEA"/>
    <w:rsid w:val="0048705D"/>
    <w:rsid w:val="00487C15"/>
    <w:rsid w:val="00490287"/>
    <w:rsid w:val="00490F4A"/>
    <w:rsid w:val="00491167"/>
    <w:rsid w:val="0049193E"/>
    <w:rsid w:val="00493D2C"/>
    <w:rsid w:val="004948B1"/>
    <w:rsid w:val="0049509B"/>
    <w:rsid w:val="004970CE"/>
    <w:rsid w:val="0049721A"/>
    <w:rsid w:val="00497F5A"/>
    <w:rsid w:val="004A2E41"/>
    <w:rsid w:val="004A38DF"/>
    <w:rsid w:val="004A3CCB"/>
    <w:rsid w:val="004A594E"/>
    <w:rsid w:val="004A6F3B"/>
    <w:rsid w:val="004B139C"/>
    <w:rsid w:val="004B16DA"/>
    <w:rsid w:val="004B1B2C"/>
    <w:rsid w:val="004B1E5B"/>
    <w:rsid w:val="004B2295"/>
    <w:rsid w:val="004B2622"/>
    <w:rsid w:val="004B30F8"/>
    <w:rsid w:val="004B3B75"/>
    <w:rsid w:val="004B3FC2"/>
    <w:rsid w:val="004B46D3"/>
    <w:rsid w:val="004B7F57"/>
    <w:rsid w:val="004C0C62"/>
    <w:rsid w:val="004C1FB5"/>
    <w:rsid w:val="004C376C"/>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619"/>
    <w:rsid w:val="004F178F"/>
    <w:rsid w:val="004F1DD4"/>
    <w:rsid w:val="004F22C5"/>
    <w:rsid w:val="004F3A5D"/>
    <w:rsid w:val="004F5583"/>
    <w:rsid w:val="004F619C"/>
    <w:rsid w:val="004F6616"/>
    <w:rsid w:val="004F669C"/>
    <w:rsid w:val="004F7201"/>
    <w:rsid w:val="005005E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3B67"/>
    <w:rsid w:val="00523C13"/>
    <w:rsid w:val="00525BEA"/>
    <w:rsid w:val="00526789"/>
    <w:rsid w:val="00526AA2"/>
    <w:rsid w:val="005337FB"/>
    <w:rsid w:val="0053584E"/>
    <w:rsid w:val="00535EA5"/>
    <w:rsid w:val="00540E90"/>
    <w:rsid w:val="0054209A"/>
    <w:rsid w:val="0054327A"/>
    <w:rsid w:val="00544764"/>
    <w:rsid w:val="00545CFC"/>
    <w:rsid w:val="0054776D"/>
    <w:rsid w:val="00550112"/>
    <w:rsid w:val="005501AD"/>
    <w:rsid w:val="0055082A"/>
    <w:rsid w:val="005511A1"/>
    <w:rsid w:val="00553198"/>
    <w:rsid w:val="005537BA"/>
    <w:rsid w:val="00553EB4"/>
    <w:rsid w:val="00554274"/>
    <w:rsid w:val="005568F3"/>
    <w:rsid w:val="00557DF4"/>
    <w:rsid w:val="005608AA"/>
    <w:rsid w:val="005611B1"/>
    <w:rsid w:val="005620BD"/>
    <w:rsid w:val="00563E15"/>
    <w:rsid w:val="005642CC"/>
    <w:rsid w:val="005669A0"/>
    <w:rsid w:val="00566D60"/>
    <w:rsid w:val="00572751"/>
    <w:rsid w:val="00577B1E"/>
    <w:rsid w:val="00577D4B"/>
    <w:rsid w:val="00580AB5"/>
    <w:rsid w:val="00581362"/>
    <w:rsid w:val="005825E5"/>
    <w:rsid w:val="00582A29"/>
    <w:rsid w:val="00583161"/>
    <w:rsid w:val="005859D9"/>
    <w:rsid w:val="00585B98"/>
    <w:rsid w:val="0058635D"/>
    <w:rsid w:val="00586C27"/>
    <w:rsid w:val="005876E1"/>
    <w:rsid w:val="00590D18"/>
    <w:rsid w:val="00591AFD"/>
    <w:rsid w:val="00592C35"/>
    <w:rsid w:val="00593DCC"/>
    <w:rsid w:val="005947E0"/>
    <w:rsid w:val="005947FB"/>
    <w:rsid w:val="00594805"/>
    <w:rsid w:val="00594879"/>
    <w:rsid w:val="00596380"/>
    <w:rsid w:val="005964BA"/>
    <w:rsid w:val="00597191"/>
    <w:rsid w:val="005A1C4C"/>
    <w:rsid w:val="005A21DB"/>
    <w:rsid w:val="005A23B3"/>
    <w:rsid w:val="005A3320"/>
    <w:rsid w:val="005A3B43"/>
    <w:rsid w:val="005A3CEF"/>
    <w:rsid w:val="005A40B3"/>
    <w:rsid w:val="005A4E57"/>
    <w:rsid w:val="005A5C51"/>
    <w:rsid w:val="005A6972"/>
    <w:rsid w:val="005B26B4"/>
    <w:rsid w:val="005B2F2C"/>
    <w:rsid w:val="005B33D4"/>
    <w:rsid w:val="005B529E"/>
    <w:rsid w:val="005B630D"/>
    <w:rsid w:val="005B6581"/>
    <w:rsid w:val="005B76EA"/>
    <w:rsid w:val="005C075B"/>
    <w:rsid w:val="005C0957"/>
    <w:rsid w:val="005C0D0F"/>
    <w:rsid w:val="005C1136"/>
    <w:rsid w:val="005C1A22"/>
    <w:rsid w:val="005C2868"/>
    <w:rsid w:val="005C3566"/>
    <w:rsid w:val="005C3E17"/>
    <w:rsid w:val="005C40E5"/>
    <w:rsid w:val="005C60F6"/>
    <w:rsid w:val="005C6184"/>
    <w:rsid w:val="005C6EEC"/>
    <w:rsid w:val="005C72A9"/>
    <w:rsid w:val="005C7BB8"/>
    <w:rsid w:val="005C7BEF"/>
    <w:rsid w:val="005D03E1"/>
    <w:rsid w:val="005D1B58"/>
    <w:rsid w:val="005D2C01"/>
    <w:rsid w:val="005D40C3"/>
    <w:rsid w:val="005D5357"/>
    <w:rsid w:val="005D5677"/>
    <w:rsid w:val="005D6A27"/>
    <w:rsid w:val="005E0940"/>
    <w:rsid w:val="005E2ABB"/>
    <w:rsid w:val="005E3445"/>
    <w:rsid w:val="005E37EA"/>
    <w:rsid w:val="005E456F"/>
    <w:rsid w:val="005E59B1"/>
    <w:rsid w:val="005E7E88"/>
    <w:rsid w:val="005F02F9"/>
    <w:rsid w:val="005F083D"/>
    <w:rsid w:val="005F553D"/>
    <w:rsid w:val="005F56A9"/>
    <w:rsid w:val="005F575C"/>
    <w:rsid w:val="005F70E4"/>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0A6E"/>
    <w:rsid w:val="006211FB"/>
    <w:rsid w:val="00621C02"/>
    <w:rsid w:val="00621D2A"/>
    <w:rsid w:val="006234CB"/>
    <w:rsid w:val="0062505C"/>
    <w:rsid w:val="006270F5"/>
    <w:rsid w:val="00630380"/>
    <w:rsid w:val="006313C4"/>
    <w:rsid w:val="00631AB3"/>
    <w:rsid w:val="00631AD6"/>
    <w:rsid w:val="00635A72"/>
    <w:rsid w:val="00636276"/>
    <w:rsid w:val="00636DF2"/>
    <w:rsid w:val="00637B6C"/>
    <w:rsid w:val="00640BBA"/>
    <w:rsid w:val="00641D9C"/>
    <w:rsid w:val="00642982"/>
    <w:rsid w:val="00643650"/>
    <w:rsid w:val="00643A14"/>
    <w:rsid w:val="00645793"/>
    <w:rsid w:val="00646460"/>
    <w:rsid w:val="00646F0B"/>
    <w:rsid w:val="00650F75"/>
    <w:rsid w:val="00651349"/>
    <w:rsid w:val="00652251"/>
    <w:rsid w:val="00652680"/>
    <w:rsid w:val="006526A7"/>
    <w:rsid w:val="00652B1D"/>
    <w:rsid w:val="00656632"/>
    <w:rsid w:val="00656A34"/>
    <w:rsid w:val="00657E36"/>
    <w:rsid w:val="00660115"/>
    <w:rsid w:val="006607BF"/>
    <w:rsid w:val="00660D64"/>
    <w:rsid w:val="00660EFC"/>
    <w:rsid w:val="006622A8"/>
    <w:rsid w:val="006635BC"/>
    <w:rsid w:val="00663D91"/>
    <w:rsid w:val="00664EFF"/>
    <w:rsid w:val="00670635"/>
    <w:rsid w:val="00670E1F"/>
    <w:rsid w:val="00670EAA"/>
    <w:rsid w:val="00672074"/>
    <w:rsid w:val="00673477"/>
    <w:rsid w:val="00674333"/>
    <w:rsid w:val="00674D70"/>
    <w:rsid w:val="00676F01"/>
    <w:rsid w:val="00676F30"/>
    <w:rsid w:val="006813B9"/>
    <w:rsid w:val="006827AB"/>
    <w:rsid w:val="0068376F"/>
    <w:rsid w:val="00683E57"/>
    <w:rsid w:val="0068544C"/>
    <w:rsid w:val="006865B2"/>
    <w:rsid w:val="00687910"/>
    <w:rsid w:val="00687B1C"/>
    <w:rsid w:val="00687B89"/>
    <w:rsid w:val="00687CC1"/>
    <w:rsid w:val="00690AD8"/>
    <w:rsid w:val="00691D93"/>
    <w:rsid w:val="006921DC"/>
    <w:rsid w:val="006926BE"/>
    <w:rsid w:val="006938CD"/>
    <w:rsid w:val="0069489E"/>
    <w:rsid w:val="00694EDC"/>
    <w:rsid w:val="006950BF"/>
    <w:rsid w:val="006969D8"/>
    <w:rsid w:val="006A0C34"/>
    <w:rsid w:val="006A0E1A"/>
    <w:rsid w:val="006A275C"/>
    <w:rsid w:val="006A4DE4"/>
    <w:rsid w:val="006A73EA"/>
    <w:rsid w:val="006A755B"/>
    <w:rsid w:val="006A7835"/>
    <w:rsid w:val="006B02ED"/>
    <w:rsid w:val="006B1EAA"/>
    <w:rsid w:val="006B21D1"/>
    <w:rsid w:val="006B63AF"/>
    <w:rsid w:val="006B6B9C"/>
    <w:rsid w:val="006B7928"/>
    <w:rsid w:val="006C09F9"/>
    <w:rsid w:val="006C153F"/>
    <w:rsid w:val="006C1A9C"/>
    <w:rsid w:val="006C1C95"/>
    <w:rsid w:val="006C2B5E"/>
    <w:rsid w:val="006C32B3"/>
    <w:rsid w:val="006C3A4F"/>
    <w:rsid w:val="006C3E72"/>
    <w:rsid w:val="006C4258"/>
    <w:rsid w:val="006C4282"/>
    <w:rsid w:val="006C4353"/>
    <w:rsid w:val="006C5F67"/>
    <w:rsid w:val="006D03BF"/>
    <w:rsid w:val="006D07F3"/>
    <w:rsid w:val="006D0FDD"/>
    <w:rsid w:val="006D163C"/>
    <w:rsid w:val="006D25E6"/>
    <w:rsid w:val="006D2654"/>
    <w:rsid w:val="006D3383"/>
    <w:rsid w:val="006D4F72"/>
    <w:rsid w:val="006D561C"/>
    <w:rsid w:val="006D58F8"/>
    <w:rsid w:val="006D6718"/>
    <w:rsid w:val="006E0762"/>
    <w:rsid w:val="006E0B22"/>
    <w:rsid w:val="006E0BBA"/>
    <w:rsid w:val="006E0CE0"/>
    <w:rsid w:val="006E24B6"/>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3E20"/>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26AEC"/>
    <w:rsid w:val="00730859"/>
    <w:rsid w:val="00730CBE"/>
    <w:rsid w:val="007335CC"/>
    <w:rsid w:val="00733771"/>
    <w:rsid w:val="00734DDF"/>
    <w:rsid w:val="007374C5"/>
    <w:rsid w:val="00737F8C"/>
    <w:rsid w:val="007435C1"/>
    <w:rsid w:val="007435CE"/>
    <w:rsid w:val="00743F01"/>
    <w:rsid w:val="00743FA7"/>
    <w:rsid w:val="00744A94"/>
    <w:rsid w:val="007454FC"/>
    <w:rsid w:val="00745A29"/>
    <w:rsid w:val="007504B3"/>
    <w:rsid w:val="00750B44"/>
    <w:rsid w:val="00751AA3"/>
    <w:rsid w:val="00753876"/>
    <w:rsid w:val="00753E27"/>
    <w:rsid w:val="00755976"/>
    <w:rsid w:val="0076004C"/>
    <w:rsid w:val="00760CCA"/>
    <w:rsid w:val="00761B8F"/>
    <w:rsid w:val="00764AB7"/>
    <w:rsid w:val="00765F85"/>
    <w:rsid w:val="00767927"/>
    <w:rsid w:val="00770237"/>
    <w:rsid w:val="00771050"/>
    <w:rsid w:val="00771B0A"/>
    <w:rsid w:val="00771E91"/>
    <w:rsid w:val="00774A0C"/>
    <w:rsid w:val="00774F96"/>
    <w:rsid w:val="00776241"/>
    <w:rsid w:val="00777F9B"/>
    <w:rsid w:val="007801F4"/>
    <w:rsid w:val="0078117A"/>
    <w:rsid w:val="00781440"/>
    <w:rsid w:val="007820CC"/>
    <w:rsid w:val="00782B2D"/>
    <w:rsid w:val="00784121"/>
    <w:rsid w:val="007845AF"/>
    <w:rsid w:val="007850ED"/>
    <w:rsid w:val="007855E3"/>
    <w:rsid w:val="00785B25"/>
    <w:rsid w:val="00786983"/>
    <w:rsid w:val="00786B51"/>
    <w:rsid w:val="00787919"/>
    <w:rsid w:val="00787B5B"/>
    <w:rsid w:val="007907D6"/>
    <w:rsid w:val="007908DC"/>
    <w:rsid w:val="007911D1"/>
    <w:rsid w:val="007925CF"/>
    <w:rsid w:val="00792F47"/>
    <w:rsid w:val="00793525"/>
    <w:rsid w:val="00793DEE"/>
    <w:rsid w:val="0079407B"/>
    <w:rsid w:val="0079423F"/>
    <w:rsid w:val="00795A04"/>
    <w:rsid w:val="007963A2"/>
    <w:rsid w:val="00796568"/>
    <w:rsid w:val="00796BE2"/>
    <w:rsid w:val="00797380"/>
    <w:rsid w:val="00797E71"/>
    <w:rsid w:val="00797F7F"/>
    <w:rsid w:val="007A149D"/>
    <w:rsid w:val="007A19D9"/>
    <w:rsid w:val="007A200F"/>
    <w:rsid w:val="007A2342"/>
    <w:rsid w:val="007A3670"/>
    <w:rsid w:val="007A3B57"/>
    <w:rsid w:val="007A49CC"/>
    <w:rsid w:val="007A595A"/>
    <w:rsid w:val="007A5D84"/>
    <w:rsid w:val="007A5F58"/>
    <w:rsid w:val="007A631A"/>
    <w:rsid w:val="007A63E7"/>
    <w:rsid w:val="007A6A73"/>
    <w:rsid w:val="007B01FC"/>
    <w:rsid w:val="007B038B"/>
    <w:rsid w:val="007B098C"/>
    <w:rsid w:val="007B1806"/>
    <w:rsid w:val="007B1B53"/>
    <w:rsid w:val="007B42EC"/>
    <w:rsid w:val="007B6A4F"/>
    <w:rsid w:val="007B727E"/>
    <w:rsid w:val="007B73CD"/>
    <w:rsid w:val="007B7621"/>
    <w:rsid w:val="007C1B19"/>
    <w:rsid w:val="007C2D68"/>
    <w:rsid w:val="007C3CAE"/>
    <w:rsid w:val="007C4094"/>
    <w:rsid w:val="007C488A"/>
    <w:rsid w:val="007C5BA1"/>
    <w:rsid w:val="007D004A"/>
    <w:rsid w:val="007D0535"/>
    <w:rsid w:val="007D11BE"/>
    <w:rsid w:val="007D508E"/>
    <w:rsid w:val="007D57EB"/>
    <w:rsid w:val="007D5DF7"/>
    <w:rsid w:val="007D636F"/>
    <w:rsid w:val="007D6D82"/>
    <w:rsid w:val="007D7D0D"/>
    <w:rsid w:val="007E1BE8"/>
    <w:rsid w:val="007E20DF"/>
    <w:rsid w:val="007E308E"/>
    <w:rsid w:val="007E4BF9"/>
    <w:rsid w:val="007E4E3C"/>
    <w:rsid w:val="007E5A67"/>
    <w:rsid w:val="007E6976"/>
    <w:rsid w:val="007E74B6"/>
    <w:rsid w:val="007F0A76"/>
    <w:rsid w:val="007F1A82"/>
    <w:rsid w:val="007F21D6"/>
    <w:rsid w:val="007F21F3"/>
    <w:rsid w:val="007F255A"/>
    <w:rsid w:val="007F298D"/>
    <w:rsid w:val="007F4249"/>
    <w:rsid w:val="007F4978"/>
    <w:rsid w:val="007F4A38"/>
    <w:rsid w:val="007F62F1"/>
    <w:rsid w:val="0080012E"/>
    <w:rsid w:val="00801A85"/>
    <w:rsid w:val="00801DD0"/>
    <w:rsid w:val="00803663"/>
    <w:rsid w:val="00804C1B"/>
    <w:rsid w:val="00804CDE"/>
    <w:rsid w:val="00807E0F"/>
    <w:rsid w:val="008113EA"/>
    <w:rsid w:val="00812056"/>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2258"/>
    <w:rsid w:val="008325AA"/>
    <w:rsid w:val="00832B49"/>
    <w:rsid w:val="008354E9"/>
    <w:rsid w:val="0083566F"/>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0857"/>
    <w:rsid w:val="00851743"/>
    <w:rsid w:val="00852362"/>
    <w:rsid w:val="008543DE"/>
    <w:rsid w:val="00854784"/>
    <w:rsid w:val="00855863"/>
    <w:rsid w:val="00855A8B"/>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42A"/>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63F0"/>
    <w:rsid w:val="008964C4"/>
    <w:rsid w:val="00897BBD"/>
    <w:rsid w:val="008A1FA4"/>
    <w:rsid w:val="008A3749"/>
    <w:rsid w:val="008A3D8B"/>
    <w:rsid w:val="008A4C40"/>
    <w:rsid w:val="008A71BF"/>
    <w:rsid w:val="008A74D1"/>
    <w:rsid w:val="008A7F12"/>
    <w:rsid w:val="008B0497"/>
    <w:rsid w:val="008B0D4B"/>
    <w:rsid w:val="008B1953"/>
    <w:rsid w:val="008B1A76"/>
    <w:rsid w:val="008B1B24"/>
    <w:rsid w:val="008B31DA"/>
    <w:rsid w:val="008B409A"/>
    <w:rsid w:val="008B507B"/>
    <w:rsid w:val="008B6ED1"/>
    <w:rsid w:val="008B7F14"/>
    <w:rsid w:val="008C0F21"/>
    <w:rsid w:val="008C259D"/>
    <w:rsid w:val="008C267E"/>
    <w:rsid w:val="008C27D0"/>
    <w:rsid w:val="008C2EFA"/>
    <w:rsid w:val="008C4EF4"/>
    <w:rsid w:val="008C66B1"/>
    <w:rsid w:val="008C743A"/>
    <w:rsid w:val="008C74DC"/>
    <w:rsid w:val="008D0F87"/>
    <w:rsid w:val="008D1943"/>
    <w:rsid w:val="008D1BFD"/>
    <w:rsid w:val="008D23D8"/>
    <w:rsid w:val="008D2C83"/>
    <w:rsid w:val="008D4208"/>
    <w:rsid w:val="008D4BB3"/>
    <w:rsid w:val="008D5AC4"/>
    <w:rsid w:val="008D5FB2"/>
    <w:rsid w:val="008D646D"/>
    <w:rsid w:val="008E1E5F"/>
    <w:rsid w:val="008E2840"/>
    <w:rsid w:val="008E32C4"/>
    <w:rsid w:val="008E3CAE"/>
    <w:rsid w:val="008E3D91"/>
    <w:rsid w:val="008E5580"/>
    <w:rsid w:val="008E57A2"/>
    <w:rsid w:val="008E751D"/>
    <w:rsid w:val="008E78E5"/>
    <w:rsid w:val="008F0091"/>
    <w:rsid w:val="008F1E81"/>
    <w:rsid w:val="008F1F0C"/>
    <w:rsid w:val="008F3BCA"/>
    <w:rsid w:val="008F3D7F"/>
    <w:rsid w:val="008F420C"/>
    <w:rsid w:val="008F4CF4"/>
    <w:rsid w:val="008F5607"/>
    <w:rsid w:val="008F5872"/>
    <w:rsid w:val="008F59AD"/>
    <w:rsid w:val="008F68C4"/>
    <w:rsid w:val="00900692"/>
    <w:rsid w:val="00901CA8"/>
    <w:rsid w:val="009025EE"/>
    <w:rsid w:val="009047EC"/>
    <w:rsid w:val="00905D5C"/>
    <w:rsid w:val="00906AD8"/>
    <w:rsid w:val="00907159"/>
    <w:rsid w:val="00907AB7"/>
    <w:rsid w:val="00907C05"/>
    <w:rsid w:val="00910A87"/>
    <w:rsid w:val="009114B2"/>
    <w:rsid w:val="0091227D"/>
    <w:rsid w:val="00912880"/>
    <w:rsid w:val="009139CA"/>
    <w:rsid w:val="00914A52"/>
    <w:rsid w:val="00914B3E"/>
    <w:rsid w:val="00915000"/>
    <w:rsid w:val="0091511C"/>
    <w:rsid w:val="009206CD"/>
    <w:rsid w:val="009206E4"/>
    <w:rsid w:val="00922196"/>
    <w:rsid w:val="009222BC"/>
    <w:rsid w:val="00922BF2"/>
    <w:rsid w:val="00923270"/>
    <w:rsid w:val="00925268"/>
    <w:rsid w:val="00925EA9"/>
    <w:rsid w:val="00926890"/>
    <w:rsid w:val="00926997"/>
    <w:rsid w:val="009302AC"/>
    <w:rsid w:val="0093140E"/>
    <w:rsid w:val="009314EB"/>
    <w:rsid w:val="00931B07"/>
    <w:rsid w:val="00931C8D"/>
    <w:rsid w:val="0093257F"/>
    <w:rsid w:val="009326B3"/>
    <w:rsid w:val="00932F66"/>
    <w:rsid w:val="009332F2"/>
    <w:rsid w:val="009338A2"/>
    <w:rsid w:val="00933E93"/>
    <w:rsid w:val="00936E55"/>
    <w:rsid w:val="00936F98"/>
    <w:rsid w:val="00937651"/>
    <w:rsid w:val="009413EC"/>
    <w:rsid w:val="009429C5"/>
    <w:rsid w:val="00942DA2"/>
    <w:rsid w:val="009432EE"/>
    <w:rsid w:val="00943A72"/>
    <w:rsid w:val="00943D79"/>
    <w:rsid w:val="00946055"/>
    <w:rsid w:val="009521D4"/>
    <w:rsid w:val="009527BC"/>
    <w:rsid w:val="009538D8"/>
    <w:rsid w:val="00954BB6"/>
    <w:rsid w:val="009557A4"/>
    <w:rsid w:val="009565F8"/>
    <w:rsid w:val="0095746B"/>
    <w:rsid w:val="00957826"/>
    <w:rsid w:val="00957BA4"/>
    <w:rsid w:val="00961A99"/>
    <w:rsid w:val="00962271"/>
    <w:rsid w:val="009629C2"/>
    <w:rsid w:val="00963E72"/>
    <w:rsid w:val="00964886"/>
    <w:rsid w:val="00964963"/>
    <w:rsid w:val="00964C2B"/>
    <w:rsid w:val="00964F39"/>
    <w:rsid w:val="00966B8C"/>
    <w:rsid w:val="00966D1C"/>
    <w:rsid w:val="00970590"/>
    <w:rsid w:val="009713AC"/>
    <w:rsid w:val="0097150F"/>
    <w:rsid w:val="00971544"/>
    <w:rsid w:val="00971C65"/>
    <w:rsid w:val="00972A9F"/>
    <w:rsid w:val="00973C50"/>
    <w:rsid w:val="009758FD"/>
    <w:rsid w:val="00976D04"/>
    <w:rsid w:val="00980E75"/>
    <w:rsid w:val="009811D8"/>
    <w:rsid w:val="00981536"/>
    <w:rsid w:val="00981666"/>
    <w:rsid w:val="00981DCB"/>
    <w:rsid w:val="009822C4"/>
    <w:rsid w:val="00983F51"/>
    <w:rsid w:val="0098401C"/>
    <w:rsid w:val="00984343"/>
    <w:rsid w:val="009844EC"/>
    <w:rsid w:val="009858A1"/>
    <w:rsid w:val="0098634F"/>
    <w:rsid w:val="0098648D"/>
    <w:rsid w:val="00987949"/>
    <w:rsid w:val="00987F9C"/>
    <w:rsid w:val="0099034E"/>
    <w:rsid w:val="0099343F"/>
    <w:rsid w:val="00994F86"/>
    <w:rsid w:val="0099547B"/>
    <w:rsid w:val="00995748"/>
    <w:rsid w:val="009960E9"/>
    <w:rsid w:val="0099629A"/>
    <w:rsid w:val="0099681A"/>
    <w:rsid w:val="009A029D"/>
    <w:rsid w:val="009A0478"/>
    <w:rsid w:val="009A14D2"/>
    <w:rsid w:val="009A1A9F"/>
    <w:rsid w:val="009A2074"/>
    <w:rsid w:val="009A2BC2"/>
    <w:rsid w:val="009A2E5C"/>
    <w:rsid w:val="009A3787"/>
    <w:rsid w:val="009A4617"/>
    <w:rsid w:val="009A6635"/>
    <w:rsid w:val="009A7830"/>
    <w:rsid w:val="009B217E"/>
    <w:rsid w:val="009B235F"/>
    <w:rsid w:val="009B2EA9"/>
    <w:rsid w:val="009B3A65"/>
    <w:rsid w:val="009B3D44"/>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61E2"/>
    <w:rsid w:val="009D6E68"/>
    <w:rsid w:val="009E15CD"/>
    <w:rsid w:val="009E2376"/>
    <w:rsid w:val="009E48DC"/>
    <w:rsid w:val="009E544B"/>
    <w:rsid w:val="009E5F2F"/>
    <w:rsid w:val="009E60F2"/>
    <w:rsid w:val="009E64D8"/>
    <w:rsid w:val="009E74AB"/>
    <w:rsid w:val="009F0006"/>
    <w:rsid w:val="009F0656"/>
    <w:rsid w:val="009F1F28"/>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079C3"/>
    <w:rsid w:val="00A07E6A"/>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ACD"/>
    <w:rsid w:val="00A26037"/>
    <w:rsid w:val="00A26688"/>
    <w:rsid w:val="00A2737E"/>
    <w:rsid w:val="00A3195E"/>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1E5A"/>
    <w:rsid w:val="00A529A0"/>
    <w:rsid w:val="00A5346A"/>
    <w:rsid w:val="00A544FB"/>
    <w:rsid w:val="00A57F97"/>
    <w:rsid w:val="00A61276"/>
    <w:rsid w:val="00A6139E"/>
    <w:rsid w:val="00A62295"/>
    <w:rsid w:val="00A62E1C"/>
    <w:rsid w:val="00A6373A"/>
    <w:rsid w:val="00A64627"/>
    <w:rsid w:val="00A646B5"/>
    <w:rsid w:val="00A649E9"/>
    <w:rsid w:val="00A6542D"/>
    <w:rsid w:val="00A66CD9"/>
    <w:rsid w:val="00A679CA"/>
    <w:rsid w:val="00A7003A"/>
    <w:rsid w:val="00A70403"/>
    <w:rsid w:val="00A71E73"/>
    <w:rsid w:val="00A725D7"/>
    <w:rsid w:val="00A7263B"/>
    <w:rsid w:val="00A730C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88F"/>
    <w:rsid w:val="00A978CD"/>
    <w:rsid w:val="00A97B18"/>
    <w:rsid w:val="00AA05CA"/>
    <w:rsid w:val="00AA2081"/>
    <w:rsid w:val="00AA2A40"/>
    <w:rsid w:val="00AA2DB3"/>
    <w:rsid w:val="00AA2FD9"/>
    <w:rsid w:val="00AA3300"/>
    <w:rsid w:val="00AA481A"/>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0962"/>
    <w:rsid w:val="00AE09E1"/>
    <w:rsid w:val="00AE1515"/>
    <w:rsid w:val="00AE1837"/>
    <w:rsid w:val="00AE295D"/>
    <w:rsid w:val="00AE2B44"/>
    <w:rsid w:val="00AE2E40"/>
    <w:rsid w:val="00AE3639"/>
    <w:rsid w:val="00AE3C6A"/>
    <w:rsid w:val="00AE484E"/>
    <w:rsid w:val="00AE4CCB"/>
    <w:rsid w:val="00AE4D67"/>
    <w:rsid w:val="00AE5531"/>
    <w:rsid w:val="00AE600C"/>
    <w:rsid w:val="00AE6A3D"/>
    <w:rsid w:val="00AE7677"/>
    <w:rsid w:val="00AE79C5"/>
    <w:rsid w:val="00AF05E7"/>
    <w:rsid w:val="00AF0788"/>
    <w:rsid w:val="00AF2469"/>
    <w:rsid w:val="00AF309A"/>
    <w:rsid w:val="00AF3E0C"/>
    <w:rsid w:val="00AF4105"/>
    <w:rsid w:val="00AF41D0"/>
    <w:rsid w:val="00AF4B68"/>
    <w:rsid w:val="00B016B6"/>
    <w:rsid w:val="00B01A8B"/>
    <w:rsid w:val="00B0333A"/>
    <w:rsid w:val="00B0400E"/>
    <w:rsid w:val="00B0445E"/>
    <w:rsid w:val="00B04745"/>
    <w:rsid w:val="00B055FE"/>
    <w:rsid w:val="00B06E45"/>
    <w:rsid w:val="00B07545"/>
    <w:rsid w:val="00B07D05"/>
    <w:rsid w:val="00B10078"/>
    <w:rsid w:val="00B10F92"/>
    <w:rsid w:val="00B12CD0"/>
    <w:rsid w:val="00B142A7"/>
    <w:rsid w:val="00B14E61"/>
    <w:rsid w:val="00B15931"/>
    <w:rsid w:val="00B15A27"/>
    <w:rsid w:val="00B16A99"/>
    <w:rsid w:val="00B16E71"/>
    <w:rsid w:val="00B1707D"/>
    <w:rsid w:val="00B17840"/>
    <w:rsid w:val="00B201EF"/>
    <w:rsid w:val="00B20A70"/>
    <w:rsid w:val="00B20D94"/>
    <w:rsid w:val="00B21934"/>
    <w:rsid w:val="00B21BC2"/>
    <w:rsid w:val="00B2230F"/>
    <w:rsid w:val="00B22AC5"/>
    <w:rsid w:val="00B2454D"/>
    <w:rsid w:val="00B25FD4"/>
    <w:rsid w:val="00B2791A"/>
    <w:rsid w:val="00B30021"/>
    <w:rsid w:val="00B311E6"/>
    <w:rsid w:val="00B32051"/>
    <w:rsid w:val="00B33634"/>
    <w:rsid w:val="00B34F50"/>
    <w:rsid w:val="00B3502D"/>
    <w:rsid w:val="00B3677B"/>
    <w:rsid w:val="00B379D2"/>
    <w:rsid w:val="00B41773"/>
    <w:rsid w:val="00B430AF"/>
    <w:rsid w:val="00B43F6D"/>
    <w:rsid w:val="00B46533"/>
    <w:rsid w:val="00B46C7B"/>
    <w:rsid w:val="00B47FAF"/>
    <w:rsid w:val="00B500AC"/>
    <w:rsid w:val="00B51201"/>
    <w:rsid w:val="00B52F38"/>
    <w:rsid w:val="00B535E7"/>
    <w:rsid w:val="00B53CBD"/>
    <w:rsid w:val="00B5762E"/>
    <w:rsid w:val="00B57AAD"/>
    <w:rsid w:val="00B60D40"/>
    <w:rsid w:val="00B61AFE"/>
    <w:rsid w:val="00B62264"/>
    <w:rsid w:val="00B624C1"/>
    <w:rsid w:val="00B62E2A"/>
    <w:rsid w:val="00B63CCC"/>
    <w:rsid w:val="00B6424E"/>
    <w:rsid w:val="00B648CB"/>
    <w:rsid w:val="00B65622"/>
    <w:rsid w:val="00B65638"/>
    <w:rsid w:val="00B66451"/>
    <w:rsid w:val="00B66736"/>
    <w:rsid w:val="00B66EE5"/>
    <w:rsid w:val="00B66F8A"/>
    <w:rsid w:val="00B70D41"/>
    <w:rsid w:val="00B7244A"/>
    <w:rsid w:val="00B7339B"/>
    <w:rsid w:val="00B73485"/>
    <w:rsid w:val="00B75203"/>
    <w:rsid w:val="00B75282"/>
    <w:rsid w:val="00B77C77"/>
    <w:rsid w:val="00B80643"/>
    <w:rsid w:val="00B80F8C"/>
    <w:rsid w:val="00B81BCC"/>
    <w:rsid w:val="00B823ED"/>
    <w:rsid w:val="00B85294"/>
    <w:rsid w:val="00B85E58"/>
    <w:rsid w:val="00B8634E"/>
    <w:rsid w:val="00B90137"/>
    <w:rsid w:val="00B90D2D"/>
    <w:rsid w:val="00B92678"/>
    <w:rsid w:val="00B92CF9"/>
    <w:rsid w:val="00B930D7"/>
    <w:rsid w:val="00B938CD"/>
    <w:rsid w:val="00B93A67"/>
    <w:rsid w:val="00B94266"/>
    <w:rsid w:val="00B946FA"/>
    <w:rsid w:val="00B9501F"/>
    <w:rsid w:val="00B95E5A"/>
    <w:rsid w:val="00BA028E"/>
    <w:rsid w:val="00BA0EA9"/>
    <w:rsid w:val="00BA33D3"/>
    <w:rsid w:val="00BA526F"/>
    <w:rsid w:val="00BA5814"/>
    <w:rsid w:val="00BA631D"/>
    <w:rsid w:val="00BA651C"/>
    <w:rsid w:val="00BA77DA"/>
    <w:rsid w:val="00BA7981"/>
    <w:rsid w:val="00BB0B33"/>
    <w:rsid w:val="00BB115F"/>
    <w:rsid w:val="00BB18B7"/>
    <w:rsid w:val="00BB1BB9"/>
    <w:rsid w:val="00BB1D29"/>
    <w:rsid w:val="00BB2167"/>
    <w:rsid w:val="00BB2534"/>
    <w:rsid w:val="00BB33C8"/>
    <w:rsid w:val="00BB4CBE"/>
    <w:rsid w:val="00BB551D"/>
    <w:rsid w:val="00BB689F"/>
    <w:rsid w:val="00BB7DE0"/>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C73"/>
    <w:rsid w:val="00BF2F3F"/>
    <w:rsid w:val="00BF3605"/>
    <w:rsid w:val="00BF5816"/>
    <w:rsid w:val="00C00504"/>
    <w:rsid w:val="00C00A55"/>
    <w:rsid w:val="00C018AA"/>
    <w:rsid w:val="00C0224E"/>
    <w:rsid w:val="00C0279A"/>
    <w:rsid w:val="00C02969"/>
    <w:rsid w:val="00C034B4"/>
    <w:rsid w:val="00C03FF6"/>
    <w:rsid w:val="00C0450F"/>
    <w:rsid w:val="00C05A23"/>
    <w:rsid w:val="00C105A9"/>
    <w:rsid w:val="00C11583"/>
    <w:rsid w:val="00C1186C"/>
    <w:rsid w:val="00C121F1"/>
    <w:rsid w:val="00C12284"/>
    <w:rsid w:val="00C13177"/>
    <w:rsid w:val="00C132F5"/>
    <w:rsid w:val="00C1429F"/>
    <w:rsid w:val="00C14451"/>
    <w:rsid w:val="00C147CB"/>
    <w:rsid w:val="00C14BFA"/>
    <w:rsid w:val="00C163A3"/>
    <w:rsid w:val="00C16C88"/>
    <w:rsid w:val="00C16F98"/>
    <w:rsid w:val="00C20285"/>
    <w:rsid w:val="00C232B4"/>
    <w:rsid w:val="00C23A6C"/>
    <w:rsid w:val="00C267F0"/>
    <w:rsid w:val="00C27233"/>
    <w:rsid w:val="00C32479"/>
    <w:rsid w:val="00C33394"/>
    <w:rsid w:val="00C33BE2"/>
    <w:rsid w:val="00C344CA"/>
    <w:rsid w:val="00C36B2A"/>
    <w:rsid w:val="00C36E0F"/>
    <w:rsid w:val="00C419BD"/>
    <w:rsid w:val="00C425C7"/>
    <w:rsid w:val="00C43020"/>
    <w:rsid w:val="00C43388"/>
    <w:rsid w:val="00C43C19"/>
    <w:rsid w:val="00C44879"/>
    <w:rsid w:val="00C4777B"/>
    <w:rsid w:val="00C50EAA"/>
    <w:rsid w:val="00C51429"/>
    <w:rsid w:val="00C51D54"/>
    <w:rsid w:val="00C538E9"/>
    <w:rsid w:val="00C553A8"/>
    <w:rsid w:val="00C5670B"/>
    <w:rsid w:val="00C56FDD"/>
    <w:rsid w:val="00C5791A"/>
    <w:rsid w:val="00C609B3"/>
    <w:rsid w:val="00C61B44"/>
    <w:rsid w:val="00C61C6A"/>
    <w:rsid w:val="00C62762"/>
    <w:rsid w:val="00C7040F"/>
    <w:rsid w:val="00C70ECF"/>
    <w:rsid w:val="00C716D9"/>
    <w:rsid w:val="00C72751"/>
    <w:rsid w:val="00C72762"/>
    <w:rsid w:val="00C72816"/>
    <w:rsid w:val="00C72D9F"/>
    <w:rsid w:val="00C75470"/>
    <w:rsid w:val="00C754B2"/>
    <w:rsid w:val="00C75606"/>
    <w:rsid w:val="00C769D8"/>
    <w:rsid w:val="00C76C3F"/>
    <w:rsid w:val="00C80F72"/>
    <w:rsid w:val="00C810D3"/>
    <w:rsid w:val="00C81CDA"/>
    <w:rsid w:val="00C821B8"/>
    <w:rsid w:val="00C84B8F"/>
    <w:rsid w:val="00C85FCF"/>
    <w:rsid w:val="00C86E80"/>
    <w:rsid w:val="00C90A34"/>
    <w:rsid w:val="00C915B6"/>
    <w:rsid w:val="00C92EA9"/>
    <w:rsid w:val="00C9460A"/>
    <w:rsid w:val="00C9569A"/>
    <w:rsid w:val="00C9674A"/>
    <w:rsid w:val="00C96848"/>
    <w:rsid w:val="00C96A83"/>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282"/>
    <w:rsid w:val="00CC2B75"/>
    <w:rsid w:val="00CC640F"/>
    <w:rsid w:val="00CC6B40"/>
    <w:rsid w:val="00CC73E9"/>
    <w:rsid w:val="00CD04E0"/>
    <w:rsid w:val="00CD116F"/>
    <w:rsid w:val="00CD18BD"/>
    <w:rsid w:val="00CD32FE"/>
    <w:rsid w:val="00CD3D4C"/>
    <w:rsid w:val="00CD49E0"/>
    <w:rsid w:val="00CD4BEA"/>
    <w:rsid w:val="00CD5440"/>
    <w:rsid w:val="00CD613A"/>
    <w:rsid w:val="00CD68E3"/>
    <w:rsid w:val="00CD71C1"/>
    <w:rsid w:val="00CD74C1"/>
    <w:rsid w:val="00CE1AC5"/>
    <w:rsid w:val="00CE1AE4"/>
    <w:rsid w:val="00CE2E7D"/>
    <w:rsid w:val="00CE3FD6"/>
    <w:rsid w:val="00CE4E5F"/>
    <w:rsid w:val="00CF01AE"/>
    <w:rsid w:val="00CF0635"/>
    <w:rsid w:val="00CF12DE"/>
    <w:rsid w:val="00CF1D5C"/>
    <w:rsid w:val="00CF2FB4"/>
    <w:rsid w:val="00CF3389"/>
    <w:rsid w:val="00CF3C8A"/>
    <w:rsid w:val="00CF3EAC"/>
    <w:rsid w:val="00CF3F1E"/>
    <w:rsid w:val="00CF4569"/>
    <w:rsid w:val="00CF57E5"/>
    <w:rsid w:val="00CF5D6E"/>
    <w:rsid w:val="00D01780"/>
    <w:rsid w:val="00D01EEF"/>
    <w:rsid w:val="00D02D5D"/>
    <w:rsid w:val="00D0408A"/>
    <w:rsid w:val="00D0571C"/>
    <w:rsid w:val="00D05881"/>
    <w:rsid w:val="00D104FC"/>
    <w:rsid w:val="00D106AE"/>
    <w:rsid w:val="00D10983"/>
    <w:rsid w:val="00D10A7F"/>
    <w:rsid w:val="00D13850"/>
    <w:rsid w:val="00D14D89"/>
    <w:rsid w:val="00D14F4A"/>
    <w:rsid w:val="00D15647"/>
    <w:rsid w:val="00D20243"/>
    <w:rsid w:val="00D20E8D"/>
    <w:rsid w:val="00D21951"/>
    <w:rsid w:val="00D22839"/>
    <w:rsid w:val="00D238D8"/>
    <w:rsid w:val="00D2439F"/>
    <w:rsid w:val="00D25B15"/>
    <w:rsid w:val="00D25FBC"/>
    <w:rsid w:val="00D264BF"/>
    <w:rsid w:val="00D26DB4"/>
    <w:rsid w:val="00D2700B"/>
    <w:rsid w:val="00D30117"/>
    <w:rsid w:val="00D304FF"/>
    <w:rsid w:val="00D3064E"/>
    <w:rsid w:val="00D3095E"/>
    <w:rsid w:val="00D309BB"/>
    <w:rsid w:val="00D30DAC"/>
    <w:rsid w:val="00D30FB3"/>
    <w:rsid w:val="00D31668"/>
    <w:rsid w:val="00D3168B"/>
    <w:rsid w:val="00D31DFB"/>
    <w:rsid w:val="00D3707F"/>
    <w:rsid w:val="00D3760E"/>
    <w:rsid w:val="00D4121A"/>
    <w:rsid w:val="00D4138E"/>
    <w:rsid w:val="00D41582"/>
    <w:rsid w:val="00D428D9"/>
    <w:rsid w:val="00D42A0A"/>
    <w:rsid w:val="00D43049"/>
    <w:rsid w:val="00D43FD0"/>
    <w:rsid w:val="00D4567D"/>
    <w:rsid w:val="00D45960"/>
    <w:rsid w:val="00D52E05"/>
    <w:rsid w:val="00D5426A"/>
    <w:rsid w:val="00D558FA"/>
    <w:rsid w:val="00D55F49"/>
    <w:rsid w:val="00D57A91"/>
    <w:rsid w:val="00D60838"/>
    <w:rsid w:val="00D60EF7"/>
    <w:rsid w:val="00D61A64"/>
    <w:rsid w:val="00D61F88"/>
    <w:rsid w:val="00D62AA2"/>
    <w:rsid w:val="00D62B9D"/>
    <w:rsid w:val="00D6325C"/>
    <w:rsid w:val="00D64798"/>
    <w:rsid w:val="00D653CD"/>
    <w:rsid w:val="00D66CDA"/>
    <w:rsid w:val="00D66E45"/>
    <w:rsid w:val="00D6729A"/>
    <w:rsid w:val="00D71A40"/>
    <w:rsid w:val="00D744FA"/>
    <w:rsid w:val="00D76478"/>
    <w:rsid w:val="00D778AB"/>
    <w:rsid w:val="00D77F6E"/>
    <w:rsid w:val="00D7C79B"/>
    <w:rsid w:val="00D80356"/>
    <w:rsid w:val="00D81882"/>
    <w:rsid w:val="00D83AA4"/>
    <w:rsid w:val="00D8424D"/>
    <w:rsid w:val="00D84A3E"/>
    <w:rsid w:val="00D851B0"/>
    <w:rsid w:val="00D8628E"/>
    <w:rsid w:val="00D86648"/>
    <w:rsid w:val="00D86715"/>
    <w:rsid w:val="00D86A3F"/>
    <w:rsid w:val="00D91BA4"/>
    <w:rsid w:val="00D9315A"/>
    <w:rsid w:val="00D93B12"/>
    <w:rsid w:val="00D94446"/>
    <w:rsid w:val="00D944F6"/>
    <w:rsid w:val="00D94BEA"/>
    <w:rsid w:val="00D960AF"/>
    <w:rsid w:val="00D97181"/>
    <w:rsid w:val="00DA14C8"/>
    <w:rsid w:val="00DA2C4D"/>
    <w:rsid w:val="00DA3F7A"/>
    <w:rsid w:val="00DA44DF"/>
    <w:rsid w:val="00DA472D"/>
    <w:rsid w:val="00DA4A21"/>
    <w:rsid w:val="00DA6551"/>
    <w:rsid w:val="00DA7173"/>
    <w:rsid w:val="00DB0AAE"/>
    <w:rsid w:val="00DB1E0C"/>
    <w:rsid w:val="00DB2F2A"/>
    <w:rsid w:val="00DB37FF"/>
    <w:rsid w:val="00DB49C4"/>
    <w:rsid w:val="00DB531A"/>
    <w:rsid w:val="00DB539D"/>
    <w:rsid w:val="00DB56C2"/>
    <w:rsid w:val="00DB6044"/>
    <w:rsid w:val="00DB62B5"/>
    <w:rsid w:val="00DB634C"/>
    <w:rsid w:val="00DB74F4"/>
    <w:rsid w:val="00DB78D0"/>
    <w:rsid w:val="00DC0848"/>
    <w:rsid w:val="00DC1D55"/>
    <w:rsid w:val="00DC2719"/>
    <w:rsid w:val="00DC2B2B"/>
    <w:rsid w:val="00DC2BBC"/>
    <w:rsid w:val="00DC3D37"/>
    <w:rsid w:val="00DC677A"/>
    <w:rsid w:val="00DC6D32"/>
    <w:rsid w:val="00DD187D"/>
    <w:rsid w:val="00DD1F7F"/>
    <w:rsid w:val="00DD2D04"/>
    <w:rsid w:val="00DD36DE"/>
    <w:rsid w:val="00DD3867"/>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522B"/>
    <w:rsid w:val="00DF5A10"/>
    <w:rsid w:val="00DF5CE1"/>
    <w:rsid w:val="00DF76A0"/>
    <w:rsid w:val="00E027AD"/>
    <w:rsid w:val="00E0638C"/>
    <w:rsid w:val="00E064F2"/>
    <w:rsid w:val="00E072C4"/>
    <w:rsid w:val="00E11F36"/>
    <w:rsid w:val="00E126BD"/>
    <w:rsid w:val="00E12823"/>
    <w:rsid w:val="00E13132"/>
    <w:rsid w:val="00E1313A"/>
    <w:rsid w:val="00E155B8"/>
    <w:rsid w:val="00E15C68"/>
    <w:rsid w:val="00E15FBD"/>
    <w:rsid w:val="00E167D9"/>
    <w:rsid w:val="00E17237"/>
    <w:rsid w:val="00E17DDC"/>
    <w:rsid w:val="00E203D9"/>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4D8E"/>
    <w:rsid w:val="00E351A2"/>
    <w:rsid w:val="00E400B3"/>
    <w:rsid w:val="00E41A7D"/>
    <w:rsid w:val="00E43915"/>
    <w:rsid w:val="00E45257"/>
    <w:rsid w:val="00E459EA"/>
    <w:rsid w:val="00E50194"/>
    <w:rsid w:val="00E504AE"/>
    <w:rsid w:val="00E51AF4"/>
    <w:rsid w:val="00E51FCD"/>
    <w:rsid w:val="00E5225F"/>
    <w:rsid w:val="00E52DD8"/>
    <w:rsid w:val="00E52F0B"/>
    <w:rsid w:val="00E52F45"/>
    <w:rsid w:val="00E53889"/>
    <w:rsid w:val="00E55388"/>
    <w:rsid w:val="00E55AA6"/>
    <w:rsid w:val="00E572E9"/>
    <w:rsid w:val="00E60633"/>
    <w:rsid w:val="00E61D2A"/>
    <w:rsid w:val="00E627AD"/>
    <w:rsid w:val="00E632F4"/>
    <w:rsid w:val="00E633BB"/>
    <w:rsid w:val="00E633FF"/>
    <w:rsid w:val="00E636E3"/>
    <w:rsid w:val="00E63792"/>
    <w:rsid w:val="00E63AC2"/>
    <w:rsid w:val="00E6438F"/>
    <w:rsid w:val="00E6502D"/>
    <w:rsid w:val="00E65288"/>
    <w:rsid w:val="00E65C11"/>
    <w:rsid w:val="00E706F5"/>
    <w:rsid w:val="00E7184A"/>
    <w:rsid w:val="00E729A7"/>
    <w:rsid w:val="00E73169"/>
    <w:rsid w:val="00E7473E"/>
    <w:rsid w:val="00E74C71"/>
    <w:rsid w:val="00E753B7"/>
    <w:rsid w:val="00E75768"/>
    <w:rsid w:val="00E75912"/>
    <w:rsid w:val="00E76275"/>
    <w:rsid w:val="00E765F9"/>
    <w:rsid w:val="00E768FE"/>
    <w:rsid w:val="00E76E10"/>
    <w:rsid w:val="00E801CE"/>
    <w:rsid w:val="00E8155C"/>
    <w:rsid w:val="00E8291B"/>
    <w:rsid w:val="00E82F10"/>
    <w:rsid w:val="00E83220"/>
    <w:rsid w:val="00E84273"/>
    <w:rsid w:val="00E85862"/>
    <w:rsid w:val="00E86E74"/>
    <w:rsid w:val="00E870F9"/>
    <w:rsid w:val="00E879DC"/>
    <w:rsid w:val="00E91221"/>
    <w:rsid w:val="00E921CA"/>
    <w:rsid w:val="00E9273F"/>
    <w:rsid w:val="00E94086"/>
    <w:rsid w:val="00E944EB"/>
    <w:rsid w:val="00E950CE"/>
    <w:rsid w:val="00E95D5C"/>
    <w:rsid w:val="00E95E3C"/>
    <w:rsid w:val="00E971B5"/>
    <w:rsid w:val="00EA0337"/>
    <w:rsid w:val="00EA3B77"/>
    <w:rsid w:val="00EA4DA9"/>
    <w:rsid w:val="00EA51E2"/>
    <w:rsid w:val="00EA74F8"/>
    <w:rsid w:val="00EA7D96"/>
    <w:rsid w:val="00EA7E76"/>
    <w:rsid w:val="00EB0E28"/>
    <w:rsid w:val="00EB16D8"/>
    <w:rsid w:val="00EB1809"/>
    <w:rsid w:val="00EB2474"/>
    <w:rsid w:val="00EB2B33"/>
    <w:rsid w:val="00EB2DB0"/>
    <w:rsid w:val="00EB46BA"/>
    <w:rsid w:val="00EB50B1"/>
    <w:rsid w:val="00EB70C5"/>
    <w:rsid w:val="00EB795F"/>
    <w:rsid w:val="00EB7C19"/>
    <w:rsid w:val="00EC088F"/>
    <w:rsid w:val="00EC19B8"/>
    <w:rsid w:val="00EC262C"/>
    <w:rsid w:val="00EC26C1"/>
    <w:rsid w:val="00EC3B52"/>
    <w:rsid w:val="00EC3F48"/>
    <w:rsid w:val="00EC4BD0"/>
    <w:rsid w:val="00EC57AC"/>
    <w:rsid w:val="00EC7D51"/>
    <w:rsid w:val="00ED0790"/>
    <w:rsid w:val="00ED15D3"/>
    <w:rsid w:val="00ED4DAE"/>
    <w:rsid w:val="00ED5543"/>
    <w:rsid w:val="00ED5E61"/>
    <w:rsid w:val="00ED64F7"/>
    <w:rsid w:val="00ED7016"/>
    <w:rsid w:val="00EE00C9"/>
    <w:rsid w:val="00EE018F"/>
    <w:rsid w:val="00EE0ACE"/>
    <w:rsid w:val="00EE3122"/>
    <w:rsid w:val="00EE3E11"/>
    <w:rsid w:val="00EE3E7C"/>
    <w:rsid w:val="00EE4DF8"/>
    <w:rsid w:val="00EE53C6"/>
    <w:rsid w:val="00EE5768"/>
    <w:rsid w:val="00EE5984"/>
    <w:rsid w:val="00EE5B3F"/>
    <w:rsid w:val="00EF0810"/>
    <w:rsid w:val="00EF11BF"/>
    <w:rsid w:val="00EF12A4"/>
    <w:rsid w:val="00EF1EDA"/>
    <w:rsid w:val="00EF2494"/>
    <w:rsid w:val="00EF48A1"/>
    <w:rsid w:val="00EF50EF"/>
    <w:rsid w:val="00EF54FB"/>
    <w:rsid w:val="00EF5F11"/>
    <w:rsid w:val="00EF60E3"/>
    <w:rsid w:val="00EF6D7F"/>
    <w:rsid w:val="00EF6F3D"/>
    <w:rsid w:val="00F01342"/>
    <w:rsid w:val="00F021DA"/>
    <w:rsid w:val="00F0262F"/>
    <w:rsid w:val="00F03051"/>
    <w:rsid w:val="00F042E3"/>
    <w:rsid w:val="00F0472E"/>
    <w:rsid w:val="00F06C29"/>
    <w:rsid w:val="00F06D01"/>
    <w:rsid w:val="00F0797D"/>
    <w:rsid w:val="00F07DA1"/>
    <w:rsid w:val="00F07DDE"/>
    <w:rsid w:val="00F07E2A"/>
    <w:rsid w:val="00F07FA2"/>
    <w:rsid w:val="00F10078"/>
    <w:rsid w:val="00F102EA"/>
    <w:rsid w:val="00F10925"/>
    <w:rsid w:val="00F12E7B"/>
    <w:rsid w:val="00F13E83"/>
    <w:rsid w:val="00F14E0E"/>
    <w:rsid w:val="00F150AB"/>
    <w:rsid w:val="00F16439"/>
    <w:rsid w:val="00F1783A"/>
    <w:rsid w:val="00F21E66"/>
    <w:rsid w:val="00F22559"/>
    <w:rsid w:val="00F23A91"/>
    <w:rsid w:val="00F24344"/>
    <w:rsid w:val="00F25620"/>
    <w:rsid w:val="00F26468"/>
    <w:rsid w:val="00F2682E"/>
    <w:rsid w:val="00F31ECB"/>
    <w:rsid w:val="00F32D71"/>
    <w:rsid w:val="00F3336F"/>
    <w:rsid w:val="00F34115"/>
    <w:rsid w:val="00F35C01"/>
    <w:rsid w:val="00F3644D"/>
    <w:rsid w:val="00F37A1E"/>
    <w:rsid w:val="00F41686"/>
    <w:rsid w:val="00F41854"/>
    <w:rsid w:val="00F420A9"/>
    <w:rsid w:val="00F42DDF"/>
    <w:rsid w:val="00F437BD"/>
    <w:rsid w:val="00F446BB"/>
    <w:rsid w:val="00F45E40"/>
    <w:rsid w:val="00F45FFB"/>
    <w:rsid w:val="00F47559"/>
    <w:rsid w:val="00F47B8F"/>
    <w:rsid w:val="00F506A6"/>
    <w:rsid w:val="00F51319"/>
    <w:rsid w:val="00F51A3D"/>
    <w:rsid w:val="00F522C6"/>
    <w:rsid w:val="00F536F2"/>
    <w:rsid w:val="00F54700"/>
    <w:rsid w:val="00F56360"/>
    <w:rsid w:val="00F572D4"/>
    <w:rsid w:val="00F6074C"/>
    <w:rsid w:val="00F621EF"/>
    <w:rsid w:val="00F62287"/>
    <w:rsid w:val="00F6293D"/>
    <w:rsid w:val="00F62C6D"/>
    <w:rsid w:val="00F644AB"/>
    <w:rsid w:val="00F65265"/>
    <w:rsid w:val="00F66867"/>
    <w:rsid w:val="00F66D32"/>
    <w:rsid w:val="00F67BAC"/>
    <w:rsid w:val="00F70123"/>
    <w:rsid w:val="00F7113D"/>
    <w:rsid w:val="00F71C30"/>
    <w:rsid w:val="00F74D81"/>
    <w:rsid w:val="00F7568E"/>
    <w:rsid w:val="00F77273"/>
    <w:rsid w:val="00F774FE"/>
    <w:rsid w:val="00F7778E"/>
    <w:rsid w:val="00F8398A"/>
    <w:rsid w:val="00F83A82"/>
    <w:rsid w:val="00F83DAA"/>
    <w:rsid w:val="00F84171"/>
    <w:rsid w:val="00F84ED8"/>
    <w:rsid w:val="00F86020"/>
    <w:rsid w:val="00F9150D"/>
    <w:rsid w:val="00F93827"/>
    <w:rsid w:val="00F93D5B"/>
    <w:rsid w:val="00F9440C"/>
    <w:rsid w:val="00F946D6"/>
    <w:rsid w:val="00F94AD5"/>
    <w:rsid w:val="00F94EB3"/>
    <w:rsid w:val="00F95380"/>
    <w:rsid w:val="00F95E61"/>
    <w:rsid w:val="00F96C21"/>
    <w:rsid w:val="00F96C4F"/>
    <w:rsid w:val="00F970CA"/>
    <w:rsid w:val="00F977A3"/>
    <w:rsid w:val="00FA0325"/>
    <w:rsid w:val="00FA2DA5"/>
    <w:rsid w:val="00FA50FC"/>
    <w:rsid w:val="00FA53B9"/>
    <w:rsid w:val="00FA6876"/>
    <w:rsid w:val="00FA6B49"/>
    <w:rsid w:val="00FA6C4B"/>
    <w:rsid w:val="00FA75FB"/>
    <w:rsid w:val="00FB086E"/>
    <w:rsid w:val="00FB0CE7"/>
    <w:rsid w:val="00FB0DE3"/>
    <w:rsid w:val="00FB1DAD"/>
    <w:rsid w:val="00FB2530"/>
    <w:rsid w:val="00FB2BE2"/>
    <w:rsid w:val="00FB2BE9"/>
    <w:rsid w:val="00FB307B"/>
    <w:rsid w:val="00FB3FFD"/>
    <w:rsid w:val="00FB49A8"/>
    <w:rsid w:val="00FB4B60"/>
    <w:rsid w:val="00FB563B"/>
    <w:rsid w:val="00FB624B"/>
    <w:rsid w:val="00FB79D7"/>
    <w:rsid w:val="00FC0357"/>
    <w:rsid w:val="00FC1D9F"/>
    <w:rsid w:val="00FC30F4"/>
    <w:rsid w:val="00FC3990"/>
    <w:rsid w:val="00FC4022"/>
    <w:rsid w:val="00FC592A"/>
    <w:rsid w:val="00FC67FF"/>
    <w:rsid w:val="00FC69C5"/>
    <w:rsid w:val="00FD0347"/>
    <w:rsid w:val="00FD0679"/>
    <w:rsid w:val="00FD1FEF"/>
    <w:rsid w:val="00FD3939"/>
    <w:rsid w:val="00FD480C"/>
    <w:rsid w:val="00FD4FB0"/>
    <w:rsid w:val="00FD51F5"/>
    <w:rsid w:val="00FD7C91"/>
    <w:rsid w:val="00FD7EE5"/>
    <w:rsid w:val="00FE09FC"/>
    <w:rsid w:val="00FE0DCB"/>
    <w:rsid w:val="00FE16B4"/>
    <w:rsid w:val="00FE1ECB"/>
    <w:rsid w:val="00FE2803"/>
    <w:rsid w:val="00FE3001"/>
    <w:rsid w:val="00FE38FF"/>
    <w:rsid w:val="00FE40F4"/>
    <w:rsid w:val="00FE5EEE"/>
    <w:rsid w:val="00FE6046"/>
    <w:rsid w:val="00FE6995"/>
    <w:rsid w:val="00FE7A68"/>
    <w:rsid w:val="00FE7D2C"/>
    <w:rsid w:val="00FF0699"/>
    <w:rsid w:val="00FF2742"/>
    <w:rsid w:val="00FF56FA"/>
    <w:rsid w:val="00FF67E5"/>
    <w:rsid w:val="00FF685F"/>
    <w:rsid w:val="01300F08"/>
    <w:rsid w:val="013879BB"/>
    <w:rsid w:val="01907F36"/>
    <w:rsid w:val="01BB52E9"/>
    <w:rsid w:val="025AB3D9"/>
    <w:rsid w:val="02829CC3"/>
    <w:rsid w:val="02E99B07"/>
    <w:rsid w:val="02FEC2B8"/>
    <w:rsid w:val="03077FD2"/>
    <w:rsid w:val="039BE1A4"/>
    <w:rsid w:val="03C77AAC"/>
    <w:rsid w:val="044C9F06"/>
    <w:rsid w:val="044D1E5F"/>
    <w:rsid w:val="04798422"/>
    <w:rsid w:val="0496D4A1"/>
    <w:rsid w:val="049CFFE9"/>
    <w:rsid w:val="04A0151F"/>
    <w:rsid w:val="04F2F3AB"/>
    <w:rsid w:val="050BF2EE"/>
    <w:rsid w:val="05462937"/>
    <w:rsid w:val="05557D80"/>
    <w:rsid w:val="05634B0D"/>
    <w:rsid w:val="05A42DC6"/>
    <w:rsid w:val="065B01CA"/>
    <w:rsid w:val="06D60160"/>
    <w:rsid w:val="06D7B6BF"/>
    <w:rsid w:val="06FF1B6E"/>
    <w:rsid w:val="07144F27"/>
    <w:rsid w:val="0724F268"/>
    <w:rsid w:val="072F3C6A"/>
    <w:rsid w:val="07744963"/>
    <w:rsid w:val="07A8E6BB"/>
    <w:rsid w:val="07B9059A"/>
    <w:rsid w:val="07BD8F8E"/>
    <w:rsid w:val="084C4E52"/>
    <w:rsid w:val="085F59E7"/>
    <w:rsid w:val="089AEBCF"/>
    <w:rsid w:val="08A28090"/>
    <w:rsid w:val="08C22967"/>
    <w:rsid w:val="08ED8B78"/>
    <w:rsid w:val="08FF7260"/>
    <w:rsid w:val="097248D4"/>
    <w:rsid w:val="097A8BAF"/>
    <w:rsid w:val="097AD6C6"/>
    <w:rsid w:val="09FFFC5C"/>
    <w:rsid w:val="0B80BE31"/>
    <w:rsid w:val="0B8B3B4D"/>
    <w:rsid w:val="0C7C950B"/>
    <w:rsid w:val="0C816C26"/>
    <w:rsid w:val="0CCB2B06"/>
    <w:rsid w:val="0D415D1D"/>
    <w:rsid w:val="0D5C98B8"/>
    <w:rsid w:val="0D6E5CF2"/>
    <w:rsid w:val="0D7B25FA"/>
    <w:rsid w:val="0D9F4D65"/>
    <w:rsid w:val="0DD0E21F"/>
    <w:rsid w:val="0DD252BF"/>
    <w:rsid w:val="0E312F0B"/>
    <w:rsid w:val="0E46408E"/>
    <w:rsid w:val="0F5E0C57"/>
    <w:rsid w:val="0F7EADDF"/>
    <w:rsid w:val="0F9A5588"/>
    <w:rsid w:val="0FF6E7EC"/>
    <w:rsid w:val="10480483"/>
    <w:rsid w:val="1059D110"/>
    <w:rsid w:val="1060E595"/>
    <w:rsid w:val="1077DABA"/>
    <w:rsid w:val="10A5FDB4"/>
    <w:rsid w:val="114C693B"/>
    <w:rsid w:val="11759380"/>
    <w:rsid w:val="11AD803A"/>
    <w:rsid w:val="1241CE15"/>
    <w:rsid w:val="12C584FA"/>
    <w:rsid w:val="13777BCA"/>
    <w:rsid w:val="13884EC1"/>
    <w:rsid w:val="1389B49C"/>
    <w:rsid w:val="138FC712"/>
    <w:rsid w:val="13DD9E76"/>
    <w:rsid w:val="13EE4306"/>
    <w:rsid w:val="13FB5A8C"/>
    <w:rsid w:val="141BE0FF"/>
    <w:rsid w:val="141D3706"/>
    <w:rsid w:val="143E7AA2"/>
    <w:rsid w:val="146662B4"/>
    <w:rsid w:val="147B7BD9"/>
    <w:rsid w:val="14857CE6"/>
    <w:rsid w:val="1492DB4E"/>
    <w:rsid w:val="1499022D"/>
    <w:rsid w:val="14DE70AA"/>
    <w:rsid w:val="14EB835A"/>
    <w:rsid w:val="14F5CA31"/>
    <w:rsid w:val="1507B5B4"/>
    <w:rsid w:val="150A44E3"/>
    <w:rsid w:val="162358D2"/>
    <w:rsid w:val="163444DA"/>
    <w:rsid w:val="16B00439"/>
    <w:rsid w:val="16C401B7"/>
    <w:rsid w:val="16C57E97"/>
    <w:rsid w:val="16C71CF6"/>
    <w:rsid w:val="175DE1A9"/>
    <w:rsid w:val="176AEADC"/>
    <w:rsid w:val="1791E4E0"/>
    <w:rsid w:val="185C85BA"/>
    <w:rsid w:val="1947C840"/>
    <w:rsid w:val="19569996"/>
    <w:rsid w:val="19FD89CD"/>
    <w:rsid w:val="1A37C7E4"/>
    <w:rsid w:val="1A47C6AF"/>
    <w:rsid w:val="1A5466BE"/>
    <w:rsid w:val="1A8F9F08"/>
    <w:rsid w:val="1AA96317"/>
    <w:rsid w:val="1AD27422"/>
    <w:rsid w:val="1AD7331D"/>
    <w:rsid w:val="1B1D0B52"/>
    <w:rsid w:val="1B9E6017"/>
    <w:rsid w:val="1C307469"/>
    <w:rsid w:val="1C4773F0"/>
    <w:rsid w:val="1C6B5F22"/>
    <w:rsid w:val="1CA2DD06"/>
    <w:rsid w:val="1D5FEE91"/>
    <w:rsid w:val="1D8C0780"/>
    <w:rsid w:val="1DB001E9"/>
    <w:rsid w:val="1E6D6737"/>
    <w:rsid w:val="1E8D9BDC"/>
    <w:rsid w:val="1EFCECFA"/>
    <w:rsid w:val="1F59AF8D"/>
    <w:rsid w:val="1F8FDD16"/>
    <w:rsid w:val="1FB0E34D"/>
    <w:rsid w:val="204FA7B1"/>
    <w:rsid w:val="20721CEB"/>
    <w:rsid w:val="2092C06E"/>
    <w:rsid w:val="21134EE8"/>
    <w:rsid w:val="216A201F"/>
    <w:rsid w:val="217183AE"/>
    <w:rsid w:val="21B88CBC"/>
    <w:rsid w:val="22119316"/>
    <w:rsid w:val="22D82EEB"/>
    <w:rsid w:val="22F3B830"/>
    <w:rsid w:val="23084140"/>
    <w:rsid w:val="2313C02A"/>
    <w:rsid w:val="2338C8C6"/>
    <w:rsid w:val="234F2EAF"/>
    <w:rsid w:val="235BB88C"/>
    <w:rsid w:val="243D364A"/>
    <w:rsid w:val="247BE468"/>
    <w:rsid w:val="24F8D565"/>
    <w:rsid w:val="250E099E"/>
    <w:rsid w:val="251604B9"/>
    <w:rsid w:val="2544B7C3"/>
    <w:rsid w:val="25664423"/>
    <w:rsid w:val="263A5A2E"/>
    <w:rsid w:val="268D0B16"/>
    <w:rsid w:val="26E9B427"/>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AB82382"/>
    <w:rsid w:val="2B601EA9"/>
    <w:rsid w:val="2B85CE49"/>
    <w:rsid w:val="2B928C04"/>
    <w:rsid w:val="2B97656D"/>
    <w:rsid w:val="2BD64498"/>
    <w:rsid w:val="2BDA4134"/>
    <w:rsid w:val="2BEFFF4C"/>
    <w:rsid w:val="2C1D6D82"/>
    <w:rsid w:val="2C1DF94C"/>
    <w:rsid w:val="2C895882"/>
    <w:rsid w:val="2C9BCDDA"/>
    <w:rsid w:val="2CACCE70"/>
    <w:rsid w:val="2CD3AD3F"/>
    <w:rsid w:val="2D074C33"/>
    <w:rsid w:val="2D0A018A"/>
    <w:rsid w:val="2D29C64B"/>
    <w:rsid w:val="2D409E94"/>
    <w:rsid w:val="2D6E0BC6"/>
    <w:rsid w:val="2D9B7F4C"/>
    <w:rsid w:val="2D9FB904"/>
    <w:rsid w:val="2DE7DF19"/>
    <w:rsid w:val="2DEE7BB1"/>
    <w:rsid w:val="2DF56E54"/>
    <w:rsid w:val="2E3CB9D1"/>
    <w:rsid w:val="2E6DF569"/>
    <w:rsid w:val="2E7D2CA2"/>
    <w:rsid w:val="2E7FE026"/>
    <w:rsid w:val="2E84630C"/>
    <w:rsid w:val="2E8F8863"/>
    <w:rsid w:val="2F265000"/>
    <w:rsid w:val="2F5A0DF4"/>
    <w:rsid w:val="2F9AAF02"/>
    <w:rsid w:val="2FD42398"/>
    <w:rsid w:val="2FEB4F31"/>
    <w:rsid w:val="3018FD03"/>
    <w:rsid w:val="3039AF3A"/>
    <w:rsid w:val="3076CC26"/>
    <w:rsid w:val="3089B019"/>
    <w:rsid w:val="3113764B"/>
    <w:rsid w:val="3159BA0D"/>
    <w:rsid w:val="316627A0"/>
    <w:rsid w:val="31A4CDDA"/>
    <w:rsid w:val="31B7B585"/>
    <w:rsid w:val="31E8B234"/>
    <w:rsid w:val="32013C51"/>
    <w:rsid w:val="323AE4F2"/>
    <w:rsid w:val="32956361"/>
    <w:rsid w:val="32C3C04E"/>
    <w:rsid w:val="32D8FFF9"/>
    <w:rsid w:val="33019CAD"/>
    <w:rsid w:val="339E355D"/>
    <w:rsid w:val="33AFACCC"/>
    <w:rsid w:val="33B5D02C"/>
    <w:rsid w:val="33C4AE6F"/>
    <w:rsid w:val="34BD7426"/>
    <w:rsid w:val="357C9250"/>
    <w:rsid w:val="35C23A1A"/>
    <w:rsid w:val="35DC67A5"/>
    <w:rsid w:val="35E01B89"/>
    <w:rsid w:val="35E31F24"/>
    <w:rsid w:val="35E50C9B"/>
    <w:rsid w:val="361BE769"/>
    <w:rsid w:val="365D62C2"/>
    <w:rsid w:val="365E2D7F"/>
    <w:rsid w:val="369F2B64"/>
    <w:rsid w:val="370CB63E"/>
    <w:rsid w:val="371C3A85"/>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5954E7"/>
    <w:rsid w:val="3B6B0868"/>
    <w:rsid w:val="3B894706"/>
    <w:rsid w:val="3BCA98B9"/>
    <w:rsid w:val="3C571D45"/>
    <w:rsid w:val="3CA6E81C"/>
    <w:rsid w:val="3CBF6CD6"/>
    <w:rsid w:val="3CF126C8"/>
    <w:rsid w:val="3CF7800B"/>
    <w:rsid w:val="3D2CBABF"/>
    <w:rsid w:val="3D61DB68"/>
    <w:rsid w:val="3D9B0625"/>
    <w:rsid w:val="3DCCF61C"/>
    <w:rsid w:val="3DD5D068"/>
    <w:rsid w:val="3E19701C"/>
    <w:rsid w:val="3E55AF8B"/>
    <w:rsid w:val="3E6FAC9C"/>
    <w:rsid w:val="3E7B73EB"/>
    <w:rsid w:val="3E98489A"/>
    <w:rsid w:val="3EBAFCFB"/>
    <w:rsid w:val="3ED9750C"/>
    <w:rsid w:val="3FA5873D"/>
    <w:rsid w:val="3FF17FEC"/>
    <w:rsid w:val="401591AE"/>
    <w:rsid w:val="4067E73C"/>
    <w:rsid w:val="40718A1E"/>
    <w:rsid w:val="40D563E7"/>
    <w:rsid w:val="4160BF2C"/>
    <w:rsid w:val="41896B24"/>
    <w:rsid w:val="4313B947"/>
    <w:rsid w:val="43835C7E"/>
    <w:rsid w:val="43A047DF"/>
    <w:rsid w:val="43B5CEA7"/>
    <w:rsid w:val="4409FA8F"/>
    <w:rsid w:val="44325BBC"/>
    <w:rsid w:val="443C831F"/>
    <w:rsid w:val="44840DB6"/>
    <w:rsid w:val="44BD697D"/>
    <w:rsid w:val="44BD9560"/>
    <w:rsid w:val="44DF64CE"/>
    <w:rsid w:val="44E1A1B2"/>
    <w:rsid w:val="44E2026A"/>
    <w:rsid w:val="44E3A8FE"/>
    <w:rsid w:val="45166452"/>
    <w:rsid w:val="453BD2FA"/>
    <w:rsid w:val="45545FDC"/>
    <w:rsid w:val="455B9C1D"/>
    <w:rsid w:val="45F87E93"/>
    <w:rsid w:val="4666811B"/>
    <w:rsid w:val="468758EB"/>
    <w:rsid w:val="4739E6AF"/>
    <w:rsid w:val="47497BA4"/>
    <w:rsid w:val="475019C8"/>
    <w:rsid w:val="47662F6E"/>
    <w:rsid w:val="476CCC0D"/>
    <w:rsid w:val="47B85016"/>
    <w:rsid w:val="47CD3674"/>
    <w:rsid w:val="48187E80"/>
    <w:rsid w:val="481E91E4"/>
    <w:rsid w:val="48235CD5"/>
    <w:rsid w:val="482CFC20"/>
    <w:rsid w:val="4852B9ED"/>
    <w:rsid w:val="48C4474B"/>
    <w:rsid w:val="48E21A3A"/>
    <w:rsid w:val="4918A3DD"/>
    <w:rsid w:val="49C9CD90"/>
    <w:rsid w:val="49CF8E95"/>
    <w:rsid w:val="4A47C0AC"/>
    <w:rsid w:val="4A4C6E3F"/>
    <w:rsid w:val="4A744DC1"/>
    <w:rsid w:val="4ACECABA"/>
    <w:rsid w:val="4B064A7D"/>
    <w:rsid w:val="4B0A1B81"/>
    <w:rsid w:val="4B2A881D"/>
    <w:rsid w:val="4B32B37C"/>
    <w:rsid w:val="4B629618"/>
    <w:rsid w:val="4B6CF393"/>
    <w:rsid w:val="4BB2B3E4"/>
    <w:rsid w:val="4BFDB7BD"/>
    <w:rsid w:val="4C07BD96"/>
    <w:rsid w:val="4C66C905"/>
    <w:rsid w:val="4C95923E"/>
    <w:rsid w:val="4D2D20EA"/>
    <w:rsid w:val="4D61694E"/>
    <w:rsid w:val="4DA4869A"/>
    <w:rsid w:val="4DAA6B35"/>
    <w:rsid w:val="4E078C99"/>
    <w:rsid w:val="4E1BC28C"/>
    <w:rsid w:val="4E580537"/>
    <w:rsid w:val="4E66D708"/>
    <w:rsid w:val="4E8531AB"/>
    <w:rsid w:val="4EC7B708"/>
    <w:rsid w:val="4EF1A3DC"/>
    <w:rsid w:val="4F2D6D8D"/>
    <w:rsid w:val="4F676DED"/>
    <w:rsid w:val="4FD6225E"/>
    <w:rsid w:val="4FFD8698"/>
    <w:rsid w:val="50867671"/>
    <w:rsid w:val="50874FDD"/>
    <w:rsid w:val="50B9820B"/>
    <w:rsid w:val="50EA33D0"/>
    <w:rsid w:val="510379AC"/>
    <w:rsid w:val="51263ACE"/>
    <w:rsid w:val="51373F62"/>
    <w:rsid w:val="51376591"/>
    <w:rsid w:val="51540E10"/>
    <w:rsid w:val="516FE0E3"/>
    <w:rsid w:val="51E07818"/>
    <w:rsid w:val="51F4B6B6"/>
    <w:rsid w:val="51F7ADFF"/>
    <w:rsid w:val="524DFAC1"/>
    <w:rsid w:val="525F228E"/>
    <w:rsid w:val="52685475"/>
    <w:rsid w:val="52D176BC"/>
    <w:rsid w:val="531F045C"/>
    <w:rsid w:val="5347EBC9"/>
    <w:rsid w:val="53707FFE"/>
    <w:rsid w:val="53DC0FDA"/>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B5E5B1"/>
    <w:rsid w:val="56FFEE2D"/>
    <w:rsid w:val="573464CC"/>
    <w:rsid w:val="579BE9B9"/>
    <w:rsid w:val="57BFB380"/>
    <w:rsid w:val="57D89464"/>
    <w:rsid w:val="57E849E3"/>
    <w:rsid w:val="584A7010"/>
    <w:rsid w:val="588FCB80"/>
    <w:rsid w:val="58F317F7"/>
    <w:rsid w:val="592FE940"/>
    <w:rsid w:val="595B83E1"/>
    <w:rsid w:val="59BA45C0"/>
    <w:rsid w:val="5A6D0A85"/>
    <w:rsid w:val="5A84C707"/>
    <w:rsid w:val="5A9A8014"/>
    <w:rsid w:val="5AB6C085"/>
    <w:rsid w:val="5ACF38C1"/>
    <w:rsid w:val="5AED3278"/>
    <w:rsid w:val="5B45D0D5"/>
    <w:rsid w:val="5B59CD6B"/>
    <w:rsid w:val="5BC92BF0"/>
    <w:rsid w:val="5C0F16DF"/>
    <w:rsid w:val="5C346EDA"/>
    <w:rsid w:val="5C5B2A58"/>
    <w:rsid w:val="5C782620"/>
    <w:rsid w:val="5D47FE82"/>
    <w:rsid w:val="5E380CD5"/>
    <w:rsid w:val="5E425218"/>
    <w:rsid w:val="5E55CA74"/>
    <w:rsid w:val="5EF6F0D4"/>
    <w:rsid w:val="5F01E382"/>
    <w:rsid w:val="5FEBC0B0"/>
    <w:rsid w:val="602E6567"/>
    <w:rsid w:val="603DE2FB"/>
    <w:rsid w:val="619D9879"/>
    <w:rsid w:val="62479222"/>
    <w:rsid w:val="6281E23C"/>
    <w:rsid w:val="62DEB90C"/>
    <w:rsid w:val="62F9EBB1"/>
    <w:rsid w:val="63DB461D"/>
    <w:rsid w:val="63EDDD15"/>
    <w:rsid w:val="6410BC29"/>
    <w:rsid w:val="6413A4C0"/>
    <w:rsid w:val="6442A2D7"/>
    <w:rsid w:val="64635C0E"/>
    <w:rsid w:val="647A896D"/>
    <w:rsid w:val="649499B8"/>
    <w:rsid w:val="64A09CA3"/>
    <w:rsid w:val="65014A6F"/>
    <w:rsid w:val="656D68CC"/>
    <w:rsid w:val="6574C7DC"/>
    <w:rsid w:val="65760056"/>
    <w:rsid w:val="661659CE"/>
    <w:rsid w:val="661950D3"/>
    <w:rsid w:val="662CA7EF"/>
    <w:rsid w:val="6673096C"/>
    <w:rsid w:val="6680E431"/>
    <w:rsid w:val="66B53F35"/>
    <w:rsid w:val="66BC1C6F"/>
    <w:rsid w:val="671C20EB"/>
    <w:rsid w:val="67AD3201"/>
    <w:rsid w:val="67B22A2F"/>
    <w:rsid w:val="67B23919"/>
    <w:rsid w:val="67FC96D9"/>
    <w:rsid w:val="6846AC1A"/>
    <w:rsid w:val="688878DB"/>
    <w:rsid w:val="68D0C3A4"/>
    <w:rsid w:val="69447612"/>
    <w:rsid w:val="6947A112"/>
    <w:rsid w:val="696BC9A1"/>
    <w:rsid w:val="699E0E6C"/>
    <w:rsid w:val="69E6D09D"/>
    <w:rsid w:val="69E841B6"/>
    <w:rsid w:val="6AD38B71"/>
    <w:rsid w:val="6B2D0A67"/>
    <w:rsid w:val="6B554AB3"/>
    <w:rsid w:val="6B6CCA4F"/>
    <w:rsid w:val="6BE85019"/>
    <w:rsid w:val="6C177FFD"/>
    <w:rsid w:val="6C949C32"/>
    <w:rsid w:val="6CAFEBCC"/>
    <w:rsid w:val="6CE713F6"/>
    <w:rsid w:val="6DC1E4A0"/>
    <w:rsid w:val="6DEE3B59"/>
    <w:rsid w:val="6E1A22CE"/>
    <w:rsid w:val="6E65A0D6"/>
    <w:rsid w:val="6EDF3E1F"/>
    <w:rsid w:val="6F12E0AD"/>
    <w:rsid w:val="6F14C83D"/>
    <w:rsid w:val="6F14F162"/>
    <w:rsid w:val="6F15F436"/>
    <w:rsid w:val="6F34637A"/>
    <w:rsid w:val="6F50BD0E"/>
    <w:rsid w:val="6F75C595"/>
    <w:rsid w:val="6F9E06EA"/>
    <w:rsid w:val="6FBD17C8"/>
    <w:rsid w:val="6FBD3C14"/>
    <w:rsid w:val="6FD17B41"/>
    <w:rsid w:val="6FF33C1D"/>
    <w:rsid w:val="70482CD5"/>
    <w:rsid w:val="70649B31"/>
    <w:rsid w:val="70662211"/>
    <w:rsid w:val="707EFC3C"/>
    <w:rsid w:val="719D4198"/>
    <w:rsid w:val="71A19291"/>
    <w:rsid w:val="71A2967F"/>
    <w:rsid w:val="71D721F1"/>
    <w:rsid w:val="71EC9B3F"/>
    <w:rsid w:val="71ED4151"/>
    <w:rsid w:val="72CE3848"/>
    <w:rsid w:val="73C028F3"/>
    <w:rsid w:val="741052E3"/>
    <w:rsid w:val="745CB77B"/>
    <w:rsid w:val="74B64075"/>
    <w:rsid w:val="7500C1F4"/>
    <w:rsid w:val="754B3F44"/>
    <w:rsid w:val="755E6219"/>
    <w:rsid w:val="758FD35F"/>
    <w:rsid w:val="75A51D3D"/>
    <w:rsid w:val="760CE027"/>
    <w:rsid w:val="77134952"/>
    <w:rsid w:val="771E783D"/>
    <w:rsid w:val="77A54C0A"/>
    <w:rsid w:val="77B2B20C"/>
    <w:rsid w:val="77B96C74"/>
    <w:rsid w:val="77C6209E"/>
    <w:rsid w:val="7805C575"/>
    <w:rsid w:val="7858F19A"/>
    <w:rsid w:val="78838BAF"/>
    <w:rsid w:val="7907CD02"/>
    <w:rsid w:val="7932679D"/>
    <w:rsid w:val="79B00951"/>
    <w:rsid w:val="79E6B215"/>
    <w:rsid w:val="7A10F0B2"/>
    <w:rsid w:val="7A5E1E10"/>
    <w:rsid w:val="7A6F7DEA"/>
    <w:rsid w:val="7AF7319E"/>
    <w:rsid w:val="7B497E2E"/>
    <w:rsid w:val="7B7668C8"/>
    <w:rsid w:val="7B8AD71A"/>
    <w:rsid w:val="7BD22ED3"/>
    <w:rsid w:val="7BF513FB"/>
    <w:rsid w:val="7C247653"/>
    <w:rsid w:val="7C267819"/>
    <w:rsid w:val="7C4D4EC2"/>
    <w:rsid w:val="7C7038C8"/>
    <w:rsid w:val="7D0C884D"/>
    <w:rsid w:val="7DD521BD"/>
    <w:rsid w:val="7DE6DC06"/>
    <w:rsid w:val="7E26A343"/>
    <w:rsid w:val="7ECCCC62"/>
    <w:rsid w:val="7F35F0EE"/>
    <w:rsid w:val="7F422503"/>
    <w:rsid w:val="7F45382C"/>
    <w:rsid w:val="7F71A00B"/>
    <w:rsid w:val="7F95B09D"/>
    <w:rsid w:val="7FBC3640"/>
    <w:rsid w:val="7FC382E9"/>
    <w:rsid w:val="7FF15F2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4"/>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5"/>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81999610">
      <w:bodyDiv w:val="1"/>
      <w:marLeft w:val="0"/>
      <w:marRight w:val="0"/>
      <w:marTop w:val="0"/>
      <w:marBottom w:val="0"/>
      <w:divBdr>
        <w:top w:val="none" w:sz="0" w:space="0" w:color="auto"/>
        <w:left w:val="none" w:sz="0" w:space="0" w:color="auto"/>
        <w:bottom w:val="none" w:sz="0" w:space="0" w:color="auto"/>
        <w:right w:val="none" w:sz="0" w:space="0" w:color="auto"/>
      </w:divBdr>
      <w:divsChild>
        <w:div w:id="1487938993">
          <w:marLeft w:val="0"/>
          <w:marRight w:val="0"/>
          <w:marTop w:val="0"/>
          <w:marBottom w:val="0"/>
          <w:divBdr>
            <w:top w:val="none" w:sz="0" w:space="0" w:color="auto"/>
            <w:left w:val="none" w:sz="0" w:space="0" w:color="auto"/>
            <w:bottom w:val="none" w:sz="0" w:space="0" w:color="auto"/>
            <w:right w:val="none" w:sz="0" w:space="0" w:color="auto"/>
          </w:divBdr>
        </w:div>
      </w:divsChild>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05875439">
      <w:bodyDiv w:val="1"/>
      <w:marLeft w:val="0"/>
      <w:marRight w:val="0"/>
      <w:marTop w:val="0"/>
      <w:marBottom w:val="0"/>
      <w:divBdr>
        <w:top w:val="none" w:sz="0" w:space="0" w:color="auto"/>
        <w:left w:val="none" w:sz="0" w:space="0" w:color="auto"/>
        <w:bottom w:val="none" w:sz="0" w:space="0" w:color="auto"/>
        <w:right w:val="none" w:sz="0" w:space="0" w:color="auto"/>
      </w:divBdr>
      <w:divsChild>
        <w:div w:id="205879261">
          <w:marLeft w:val="0"/>
          <w:marRight w:val="0"/>
          <w:marTop w:val="0"/>
          <w:marBottom w:val="0"/>
          <w:divBdr>
            <w:top w:val="none" w:sz="0" w:space="0" w:color="auto"/>
            <w:left w:val="none" w:sz="0" w:space="0" w:color="auto"/>
            <w:bottom w:val="none" w:sz="0" w:space="0" w:color="auto"/>
            <w:right w:val="none" w:sz="0" w:space="0" w:color="auto"/>
          </w:divBdr>
        </w:div>
      </w:divsChild>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72908286">
      <w:bodyDiv w:val="1"/>
      <w:marLeft w:val="0"/>
      <w:marRight w:val="0"/>
      <w:marTop w:val="0"/>
      <w:marBottom w:val="0"/>
      <w:divBdr>
        <w:top w:val="none" w:sz="0" w:space="0" w:color="auto"/>
        <w:left w:val="none" w:sz="0" w:space="0" w:color="auto"/>
        <w:bottom w:val="none" w:sz="0" w:space="0" w:color="auto"/>
        <w:right w:val="none" w:sz="0" w:space="0" w:color="auto"/>
      </w:divBdr>
      <w:divsChild>
        <w:div w:id="1460343733">
          <w:marLeft w:val="0"/>
          <w:marRight w:val="0"/>
          <w:marTop w:val="0"/>
          <w:marBottom w:val="0"/>
          <w:divBdr>
            <w:top w:val="none" w:sz="0" w:space="0" w:color="auto"/>
            <w:left w:val="none" w:sz="0" w:space="0" w:color="auto"/>
            <w:bottom w:val="none" w:sz="0" w:space="0" w:color="auto"/>
            <w:right w:val="none" w:sz="0" w:space="0" w:color="auto"/>
          </w:divBdr>
        </w:div>
      </w:divsChild>
    </w:div>
    <w:div w:id="288976108">
      <w:bodyDiv w:val="1"/>
      <w:marLeft w:val="0"/>
      <w:marRight w:val="0"/>
      <w:marTop w:val="0"/>
      <w:marBottom w:val="0"/>
      <w:divBdr>
        <w:top w:val="none" w:sz="0" w:space="0" w:color="auto"/>
        <w:left w:val="none" w:sz="0" w:space="0" w:color="auto"/>
        <w:bottom w:val="none" w:sz="0" w:space="0" w:color="auto"/>
        <w:right w:val="none" w:sz="0" w:space="0" w:color="auto"/>
      </w:divBdr>
      <w:divsChild>
        <w:div w:id="871309355">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06711457">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5178291">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8787477">
      <w:bodyDiv w:val="1"/>
      <w:marLeft w:val="0"/>
      <w:marRight w:val="0"/>
      <w:marTop w:val="0"/>
      <w:marBottom w:val="0"/>
      <w:divBdr>
        <w:top w:val="none" w:sz="0" w:space="0" w:color="auto"/>
        <w:left w:val="none" w:sz="0" w:space="0" w:color="auto"/>
        <w:bottom w:val="none" w:sz="0" w:space="0" w:color="auto"/>
        <w:right w:val="none" w:sz="0" w:space="0" w:color="auto"/>
      </w:divBdr>
      <w:divsChild>
        <w:div w:id="1104838400">
          <w:marLeft w:val="0"/>
          <w:marRight w:val="0"/>
          <w:marTop w:val="0"/>
          <w:marBottom w:val="0"/>
          <w:divBdr>
            <w:top w:val="none" w:sz="0" w:space="0" w:color="auto"/>
            <w:left w:val="none" w:sz="0" w:space="0" w:color="auto"/>
            <w:bottom w:val="none" w:sz="0" w:space="0" w:color="auto"/>
            <w:right w:val="none" w:sz="0" w:space="0" w:color="auto"/>
          </w:divBdr>
        </w:div>
        <w:div w:id="1634021990">
          <w:marLeft w:val="0"/>
          <w:marRight w:val="0"/>
          <w:marTop w:val="0"/>
          <w:marBottom w:val="0"/>
          <w:divBdr>
            <w:top w:val="none" w:sz="0" w:space="0" w:color="auto"/>
            <w:left w:val="none" w:sz="0" w:space="0" w:color="auto"/>
            <w:bottom w:val="none" w:sz="0" w:space="0" w:color="auto"/>
            <w:right w:val="none" w:sz="0" w:space="0" w:color="auto"/>
          </w:divBdr>
        </w:div>
        <w:div w:id="271058908">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34965699">
      <w:bodyDiv w:val="1"/>
      <w:marLeft w:val="0"/>
      <w:marRight w:val="0"/>
      <w:marTop w:val="0"/>
      <w:marBottom w:val="0"/>
      <w:divBdr>
        <w:top w:val="none" w:sz="0" w:space="0" w:color="auto"/>
        <w:left w:val="none" w:sz="0" w:space="0" w:color="auto"/>
        <w:bottom w:val="none" w:sz="0" w:space="0" w:color="auto"/>
        <w:right w:val="none" w:sz="0" w:space="0" w:color="auto"/>
      </w:divBdr>
    </w:div>
    <w:div w:id="1147554903">
      <w:bodyDiv w:val="1"/>
      <w:marLeft w:val="0"/>
      <w:marRight w:val="0"/>
      <w:marTop w:val="0"/>
      <w:marBottom w:val="0"/>
      <w:divBdr>
        <w:top w:val="none" w:sz="0" w:space="0" w:color="auto"/>
        <w:left w:val="none" w:sz="0" w:space="0" w:color="auto"/>
        <w:bottom w:val="none" w:sz="0" w:space="0" w:color="auto"/>
        <w:right w:val="none" w:sz="0" w:space="0" w:color="auto"/>
      </w:divBdr>
    </w:div>
    <w:div w:id="1285312676">
      <w:bodyDiv w:val="1"/>
      <w:marLeft w:val="0"/>
      <w:marRight w:val="0"/>
      <w:marTop w:val="0"/>
      <w:marBottom w:val="0"/>
      <w:divBdr>
        <w:top w:val="none" w:sz="0" w:space="0" w:color="auto"/>
        <w:left w:val="none" w:sz="0" w:space="0" w:color="auto"/>
        <w:bottom w:val="none" w:sz="0" w:space="0" w:color="auto"/>
        <w:right w:val="none" w:sz="0" w:space="0" w:color="auto"/>
      </w:divBdr>
      <w:divsChild>
        <w:div w:id="1815641165">
          <w:marLeft w:val="0"/>
          <w:marRight w:val="0"/>
          <w:marTop w:val="0"/>
          <w:marBottom w:val="0"/>
          <w:divBdr>
            <w:top w:val="none" w:sz="0" w:space="0" w:color="auto"/>
            <w:left w:val="none" w:sz="0" w:space="0" w:color="auto"/>
            <w:bottom w:val="none" w:sz="0" w:space="0" w:color="auto"/>
            <w:right w:val="none" w:sz="0" w:space="0" w:color="auto"/>
          </w:divBdr>
        </w:div>
      </w:divsChild>
    </w:div>
    <w:div w:id="1294287708">
      <w:bodyDiv w:val="1"/>
      <w:marLeft w:val="0"/>
      <w:marRight w:val="0"/>
      <w:marTop w:val="0"/>
      <w:marBottom w:val="0"/>
      <w:divBdr>
        <w:top w:val="none" w:sz="0" w:space="0" w:color="auto"/>
        <w:left w:val="none" w:sz="0" w:space="0" w:color="auto"/>
        <w:bottom w:val="none" w:sz="0" w:space="0" w:color="auto"/>
        <w:right w:val="none" w:sz="0" w:space="0" w:color="auto"/>
      </w:divBdr>
    </w:div>
    <w:div w:id="1295135748">
      <w:bodyDiv w:val="1"/>
      <w:marLeft w:val="0"/>
      <w:marRight w:val="0"/>
      <w:marTop w:val="0"/>
      <w:marBottom w:val="0"/>
      <w:divBdr>
        <w:top w:val="none" w:sz="0" w:space="0" w:color="auto"/>
        <w:left w:val="none" w:sz="0" w:space="0" w:color="auto"/>
        <w:bottom w:val="none" w:sz="0" w:space="0" w:color="auto"/>
        <w:right w:val="none" w:sz="0" w:space="0" w:color="auto"/>
      </w:divBdr>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48021571">
      <w:bodyDiv w:val="1"/>
      <w:marLeft w:val="0"/>
      <w:marRight w:val="0"/>
      <w:marTop w:val="0"/>
      <w:marBottom w:val="0"/>
      <w:divBdr>
        <w:top w:val="none" w:sz="0" w:space="0" w:color="auto"/>
        <w:left w:val="none" w:sz="0" w:space="0" w:color="auto"/>
        <w:bottom w:val="none" w:sz="0" w:space="0" w:color="auto"/>
        <w:right w:val="none" w:sz="0" w:space="0" w:color="auto"/>
      </w:divBdr>
    </w:div>
    <w:div w:id="1356881433">
      <w:bodyDiv w:val="1"/>
      <w:marLeft w:val="0"/>
      <w:marRight w:val="0"/>
      <w:marTop w:val="0"/>
      <w:marBottom w:val="0"/>
      <w:divBdr>
        <w:top w:val="none" w:sz="0" w:space="0" w:color="auto"/>
        <w:left w:val="none" w:sz="0" w:space="0" w:color="auto"/>
        <w:bottom w:val="none" w:sz="0" w:space="0" w:color="auto"/>
        <w:right w:val="none" w:sz="0" w:space="0" w:color="auto"/>
      </w:divBdr>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487938459">
      <w:bodyDiv w:val="1"/>
      <w:marLeft w:val="0"/>
      <w:marRight w:val="0"/>
      <w:marTop w:val="0"/>
      <w:marBottom w:val="0"/>
      <w:divBdr>
        <w:top w:val="none" w:sz="0" w:space="0" w:color="auto"/>
        <w:left w:val="none" w:sz="0" w:space="0" w:color="auto"/>
        <w:bottom w:val="none" w:sz="0" w:space="0" w:color="auto"/>
        <w:right w:val="none" w:sz="0" w:space="0" w:color="auto"/>
      </w:divBdr>
    </w:div>
    <w:div w:id="15220149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25981437">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45704594">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1964580083">
      <w:bodyDiv w:val="1"/>
      <w:marLeft w:val="0"/>
      <w:marRight w:val="0"/>
      <w:marTop w:val="0"/>
      <w:marBottom w:val="0"/>
      <w:divBdr>
        <w:top w:val="none" w:sz="0" w:space="0" w:color="auto"/>
        <w:left w:val="none" w:sz="0" w:space="0" w:color="auto"/>
        <w:bottom w:val="none" w:sz="0" w:space="0" w:color="auto"/>
        <w:right w:val="none" w:sz="0" w:space="0" w:color="auto"/>
      </w:divBdr>
    </w:div>
    <w:div w:id="1971208481">
      <w:bodyDiv w:val="1"/>
      <w:marLeft w:val="0"/>
      <w:marRight w:val="0"/>
      <w:marTop w:val="0"/>
      <w:marBottom w:val="0"/>
      <w:divBdr>
        <w:top w:val="none" w:sz="0" w:space="0" w:color="auto"/>
        <w:left w:val="none" w:sz="0" w:space="0" w:color="auto"/>
        <w:bottom w:val="none" w:sz="0" w:space="0" w:color="auto"/>
        <w:right w:val="none" w:sz="0" w:space="0" w:color="auto"/>
      </w:divBdr>
      <w:divsChild>
        <w:div w:id="1462652967">
          <w:marLeft w:val="0"/>
          <w:marRight w:val="0"/>
          <w:marTop w:val="0"/>
          <w:marBottom w:val="0"/>
          <w:divBdr>
            <w:top w:val="none" w:sz="0" w:space="0" w:color="auto"/>
            <w:left w:val="none" w:sz="0" w:space="0" w:color="auto"/>
            <w:bottom w:val="none" w:sz="0" w:space="0" w:color="auto"/>
            <w:right w:val="none" w:sz="0" w:space="0" w:color="auto"/>
          </w:divBdr>
        </w:div>
      </w:divsChild>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6496874">
      <w:bodyDiv w:val="1"/>
      <w:marLeft w:val="0"/>
      <w:marRight w:val="0"/>
      <w:marTop w:val="0"/>
      <w:marBottom w:val="0"/>
      <w:divBdr>
        <w:top w:val="none" w:sz="0" w:space="0" w:color="auto"/>
        <w:left w:val="none" w:sz="0" w:space="0" w:color="auto"/>
        <w:bottom w:val="none" w:sz="0" w:space="0" w:color="auto"/>
        <w:right w:val="none" w:sz="0" w:space="0" w:color="auto"/>
      </w:divBdr>
    </w:div>
    <w:div w:id="2060586155">
      <w:bodyDiv w:val="1"/>
      <w:marLeft w:val="0"/>
      <w:marRight w:val="0"/>
      <w:marTop w:val="0"/>
      <w:marBottom w:val="0"/>
      <w:divBdr>
        <w:top w:val="none" w:sz="0" w:space="0" w:color="auto"/>
        <w:left w:val="none" w:sz="0" w:space="0" w:color="auto"/>
        <w:bottom w:val="none" w:sz="0" w:space="0" w:color="auto"/>
        <w:right w:val="none" w:sz="0" w:space="0" w:color="auto"/>
      </w:divBdr>
      <w:divsChild>
        <w:div w:id="190917495">
          <w:marLeft w:val="0"/>
          <w:marRight w:val="0"/>
          <w:marTop w:val="0"/>
          <w:marBottom w:val="0"/>
          <w:divBdr>
            <w:top w:val="none" w:sz="0" w:space="0" w:color="auto"/>
            <w:left w:val="none" w:sz="0" w:space="0" w:color="auto"/>
            <w:bottom w:val="none" w:sz="0" w:space="0" w:color="auto"/>
            <w:right w:val="none" w:sz="0" w:space="0" w:color="auto"/>
          </w:divBdr>
        </w:div>
      </w:divsChild>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040533">
      <w:bodyDiv w:val="1"/>
      <w:marLeft w:val="0"/>
      <w:marRight w:val="0"/>
      <w:marTop w:val="0"/>
      <w:marBottom w:val="0"/>
      <w:divBdr>
        <w:top w:val="none" w:sz="0" w:space="0" w:color="auto"/>
        <w:left w:val="none" w:sz="0" w:space="0" w:color="auto"/>
        <w:bottom w:val="none" w:sz="0" w:space="0" w:color="auto"/>
        <w:right w:val="none" w:sz="0" w:space="0" w:color="auto"/>
      </w:divBdr>
      <w:divsChild>
        <w:div w:id="172456168">
          <w:marLeft w:val="0"/>
          <w:marRight w:val="0"/>
          <w:marTop w:val="0"/>
          <w:marBottom w:val="0"/>
          <w:divBdr>
            <w:top w:val="none" w:sz="0" w:space="0" w:color="auto"/>
            <w:left w:val="none" w:sz="0" w:space="0" w:color="auto"/>
            <w:bottom w:val="none" w:sz="0" w:space="0" w:color="auto"/>
            <w:right w:val="none" w:sz="0" w:space="0" w:color="auto"/>
          </w:divBdr>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46675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3.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AD664-46B6-4BDE-ACED-262786C66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11</Pages>
  <Words>3225</Words>
  <Characters>18386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45</cp:revision>
  <dcterms:created xsi:type="dcterms:W3CDTF">2025-10-03T08:49:00Z</dcterms:created>
  <dcterms:modified xsi:type="dcterms:W3CDTF">2025-11-07T05:58:00Z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